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E251" w14:textId="77777777" w:rsidR="00925246" w:rsidRPr="00236A60" w:rsidRDefault="00925246" w:rsidP="009252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97107AD" w14:textId="77777777" w:rsidR="00925246" w:rsidRPr="00CF6072" w:rsidRDefault="00925246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518B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 Kragujevac</w:t>
      </w:r>
      <w:r w:rsidRPr="00236A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225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based on the decision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awarding </w:t>
      </w:r>
      <w:r w:rsidRPr="00225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scholarships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Pr="00225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postdoctoral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candidates </w:t>
      </w:r>
      <w:r w:rsidRPr="00236A60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236A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236A60">
        <w:rPr>
          <w:rFonts w:ascii="Times New Roman" w:eastAsia="Calibri" w:hAnsi="Times New Roman" w:cs="Times New Roman"/>
          <w:sz w:val="24"/>
          <w:szCs w:val="24"/>
          <w:lang w:val="sr-Cyrl-RS"/>
        </w:rPr>
        <w:t>II-01-780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/6</w:t>
      </w:r>
      <w:r w:rsidRPr="00236A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236A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11.10.2016.),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announces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00407847" w14:textId="77777777" w:rsidR="00925246" w:rsidRPr="00CF6072" w:rsidRDefault="00925246" w:rsidP="0092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4452FC28" w14:textId="77777777" w:rsidR="00925246" w:rsidRPr="00236A60" w:rsidRDefault="00925246" w:rsidP="0092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EA0657F" w14:textId="77777777" w:rsidR="00925246" w:rsidRDefault="00925246" w:rsidP="0092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CALL</w:t>
      </w:r>
      <w:r w:rsidRPr="00236A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2A628EA2" w14:textId="77777777" w:rsidR="00925246" w:rsidRDefault="00925246" w:rsidP="0092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20699FF" w14:textId="77777777" w:rsidR="00925246" w:rsidRDefault="00925246" w:rsidP="0092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 SCHOLARSHIPS FOR POSTDOCTORAL RESEARCHERS</w:t>
      </w:r>
    </w:p>
    <w:p w14:paraId="724E8780" w14:textId="77777777" w:rsidR="00925246" w:rsidRDefault="00925246" w:rsidP="0092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FROM FOREIGN UNIVERSITIES</w:t>
      </w:r>
    </w:p>
    <w:p w14:paraId="49B13EB9" w14:textId="77777777" w:rsidR="00925246" w:rsidRDefault="00925246" w:rsidP="0092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 THE ACADEMIC YEAR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2FC0178C" w14:textId="77777777" w:rsidR="00925246" w:rsidRPr="00236A60" w:rsidRDefault="00925246" w:rsidP="0092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754359D" w14:textId="77777777" w:rsidR="00925246" w:rsidRDefault="00925246" w:rsidP="009252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99CD7B" w14:textId="77777777" w:rsidR="00925246" w:rsidRPr="003E70EE" w:rsidRDefault="00925246" w:rsidP="009252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25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25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25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Kragujevac</w:t>
      </w:r>
      <w:r w:rsidRPr="00225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awards</w:t>
      </w:r>
      <w:r w:rsidRPr="00225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225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scholarship</w:t>
      </w:r>
      <w:r w:rsidRPr="009757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totaling</w:t>
      </w:r>
      <w:r w:rsidRPr="0022518B">
        <w:rPr>
          <w:rFonts w:ascii="Times New Roman" w:hAnsi="Times New Roman" w:cs="Times New Roman"/>
          <w:sz w:val="24"/>
          <w:szCs w:val="24"/>
          <w:lang w:val="sr-Cyrl-RS"/>
        </w:rPr>
        <w:t xml:space="preserve"> 1000 </w:t>
      </w:r>
      <w:r>
        <w:rPr>
          <w:rFonts w:ascii="Times New Roman" w:hAnsi="Times New Roman" w:cs="Times New Roman"/>
          <w:sz w:val="24"/>
          <w:szCs w:val="24"/>
          <w:lang w:val="en-US"/>
        </w:rPr>
        <w:t>euros</w:t>
      </w:r>
      <w:r w:rsidRPr="00225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225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month</w:t>
      </w:r>
      <w:r w:rsidRPr="0022518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postdoctoral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specialization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month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C22607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9/20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postdoctoral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candidates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implement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specialization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faculties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Kragujevac</w:t>
      </w:r>
      <w:r w:rsidRPr="00BB2A8D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B6CD4DB" w14:textId="77777777" w:rsidR="00925246" w:rsidRDefault="00925246" w:rsidP="00925246">
      <w:pPr>
        <w:pStyle w:val="NormalWeb"/>
        <w:shd w:val="clear" w:color="auto" w:fill="FFFFFF"/>
        <w:spacing w:before="0" w:beforeAutospacing="0" w:after="180" w:afterAutospacing="0"/>
        <w:ind w:firstLine="720"/>
        <w:jc w:val="both"/>
        <w:textAlignment w:val="baseline"/>
        <w:rPr>
          <w:lang w:val="en-GB"/>
        </w:rPr>
      </w:pPr>
      <w:r w:rsidRPr="00BB2A8D">
        <w:rPr>
          <w:lang w:val="en-GB"/>
        </w:rPr>
        <w:t xml:space="preserve">The scholarship </w:t>
      </w:r>
      <w:r>
        <w:rPr>
          <w:lang w:val="en-GB"/>
        </w:rPr>
        <w:t>is</w:t>
      </w:r>
      <w:r w:rsidRPr="00BB2A8D">
        <w:rPr>
          <w:lang w:val="en-GB"/>
        </w:rPr>
        <w:t xml:space="preserve"> awarded to the candidate who meets the requirements of the competition, who is employed in the foreign university and has a doctorate in </w:t>
      </w:r>
      <w:r>
        <w:rPr>
          <w:lang w:val="en-GB"/>
        </w:rPr>
        <w:t>one of the fields</w:t>
      </w:r>
      <w:r w:rsidRPr="00BB2A8D">
        <w:rPr>
          <w:lang w:val="en-GB"/>
        </w:rPr>
        <w:t xml:space="preserve"> implemented at the University of Kragujevac as follows:</w:t>
      </w:r>
    </w:p>
    <w:p w14:paraId="292EA210" w14:textId="77777777" w:rsidR="00925246" w:rsidRDefault="00925246" w:rsidP="009252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textAlignment w:val="baseline"/>
        <w:rPr>
          <w:lang w:val="en-GB"/>
        </w:rPr>
      </w:pPr>
      <w:r w:rsidRPr="00BB2A8D">
        <w:rPr>
          <w:lang w:val="en-GB"/>
        </w:rPr>
        <w:t>natural sciences</w:t>
      </w:r>
    </w:p>
    <w:p w14:paraId="7D0C04BE" w14:textId="77777777" w:rsidR="00925246" w:rsidRDefault="00925246" w:rsidP="009252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textAlignment w:val="baseline"/>
        <w:rPr>
          <w:lang w:val="en-GB"/>
        </w:rPr>
      </w:pPr>
      <w:r w:rsidRPr="00BB2A8D">
        <w:rPr>
          <w:lang w:val="en-GB"/>
        </w:rPr>
        <w:t>medical sciences</w:t>
      </w:r>
    </w:p>
    <w:p w14:paraId="511EF16C" w14:textId="77777777" w:rsidR="00925246" w:rsidRDefault="00925246" w:rsidP="009252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textAlignment w:val="baseline"/>
        <w:rPr>
          <w:lang w:val="en-GB"/>
        </w:rPr>
      </w:pPr>
      <w:r w:rsidRPr="00BB2A8D">
        <w:rPr>
          <w:lang w:val="en-GB"/>
        </w:rPr>
        <w:t>technical and technological sciences</w:t>
      </w:r>
    </w:p>
    <w:p w14:paraId="2B209494" w14:textId="77777777" w:rsidR="00925246" w:rsidRDefault="00925246" w:rsidP="009252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textAlignment w:val="baseline"/>
        <w:rPr>
          <w:lang w:val="en-GB"/>
        </w:rPr>
      </w:pPr>
      <w:r w:rsidRPr="00BB2A8D">
        <w:rPr>
          <w:lang w:val="en-GB"/>
        </w:rPr>
        <w:t>social sciences and humanities</w:t>
      </w:r>
    </w:p>
    <w:p w14:paraId="1BF0AB2A" w14:textId="77777777" w:rsidR="00925246" w:rsidRPr="00BB2A8D" w:rsidRDefault="00925246" w:rsidP="009252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textAlignment w:val="baseline"/>
        <w:rPr>
          <w:lang w:val="en-GB"/>
        </w:rPr>
      </w:pPr>
      <w:r w:rsidRPr="00BB2A8D">
        <w:rPr>
          <w:lang w:val="en-GB"/>
        </w:rPr>
        <w:t>art</w:t>
      </w:r>
    </w:p>
    <w:p w14:paraId="7AE322FA" w14:textId="77777777" w:rsidR="00925246" w:rsidRPr="003E70EE" w:rsidRDefault="00925246" w:rsidP="00925246">
      <w:pPr>
        <w:pStyle w:val="NormalWeb"/>
        <w:shd w:val="clear" w:color="auto" w:fill="FFFFFF"/>
        <w:spacing w:before="0" w:beforeAutospacing="0" w:after="180" w:afterAutospacing="0"/>
        <w:ind w:firstLine="708"/>
        <w:jc w:val="both"/>
        <w:textAlignment w:val="baseline"/>
        <w:rPr>
          <w:lang w:val="sr-Cyrl-RS"/>
        </w:rPr>
      </w:pPr>
      <w:r>
        <w:rPr>
          <w:b/>
        </w:rPr>
        <w:t>The right to apply has a doctor of science (PhD) who is</w:t>
      </w:r>
      <w:r w:rsidRPr="003E70EE">
        <w:rPr>
          <w:lang w:val="sr-Cyrl-RS"/>
        </w:rPr>
        <w:t>:</w:t>
      </w:r>
    </w:p>
    <w:p w14:paraId="76C1BDEA" w14:textId="77777777" w:rsidR="00925246" w:rsidRPr="00DD660C" w:rsidRDefault="00925246" w:rsidP="00925246">
      <w:pPr>
        <w:pStyle w:val="NormalWeb"/>
        <w:shd w:val="clear" w:color="auto" w:fill="FFFFFF"/>
        <w:spacing w:after="0"/>
        <w:textAlignment w:val="baseline"/>
        <w:rPr>
          <w:lang w:val="sr-Cyrl-RS"/>
        </w:rPr>
      </w:pPr>
      <w:r w:rsidRPr="003E70EE">
        <w:rPr>
          <w:lang w:val="sr-Cyrl-RS"/>
        </w:rPr>
        <w:t>– </w:t>
      </w:r>
      <w:r w:rsidRPr="00DD660C">
        <w:t>employed at the foreign university</w:t>
      </w:r>
      <w:r w:rsidRPr="003E70EE">
        <w:rPr>
          <w:lang w:val="sr-Cyrl-RS"/>
        </w:rPr>
        <w:t>;</w:t>
      </w:r>
      <w:r w:rsidRPr="003E70EE">
        <w:rPr>
          <w:lang w:val="sr-Cyrl-RS"/>
        </w:rPr>
        <w:br/>
      </w:r>
      <w:r w:rsidRPr="00DD660C">
        <w:t>– engaged in the research project (university, national, international);</w:t>
      </w:r>
      <w:r w:rsidRPr="00DD660C">
        <w:br/>
        <w:t>– not older than 40 years.</w:t>
      </w:r>
      <w:r w:rsidRPr="00DD660C">
        <w:br/>
      </w:r>
    </w:p>
    <w:p w14:paraId="019FA5D5" w14:textId="77777777" w:rsidR="00925246" w:rsidRPr="00DD660C" w:rsidRDefault="00925246" w:rsidP="00925246">
      <w:pPr>
        <w:pStyle w:val="NormalWeb"/>
        <w:shd w:val="clear" w:color="auto" w:fill="FFFFFF"/>
        <w:spacing w:before="0" w:beforeAutospacing="0" w:after="180" w:afterAutospacing="0"/>
        <w:ind w:firstLine="720"/>
        <w:jc w:val="both"/>
        <w:textAlignment w:val="baseline"/>
      </w:pPr>
      <w:r w:rsidRPr="00DD660C">
        <w:rPr>
          <w:b/>
        </w:rPr>
        <w:t xml:space="preserve">The </w:t>
      </w:r>
      <w:r>
        <w:rPr>
          <w:b/>
        </w:rPr>
        <w:t>applicant</w:t>
      </w:r>
      <w:r w:rsidRPr="00DD660C">
        <w:rPr>
          <w:b/>
        </w:rPr>
        <w:t xml:space="preserve"> shall submit the following documents</w:t>
      </w:r>
      <w:r w:rsidRPr="00DD660C">
        <w:t xml:space="preserve">: </w:t>
      </w:r>
    </w:p>
    <w:p w14:paraId="64A99E8A" w14:textId="77777777" w:rsidR="00925246" w:rsidRPr="003536E9" w:rsidRDefault="00925246" w:rsidP="009252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>
        <w:t>Filled out Application, signed by the applicant and notarized/stamped at the registered organization</w:t>
      </w:r>
      <w:r>
        <w:rPr>
          <w:lang w:val="sr-Cyrl-RS"/>
        </w:rPr>
        <w:t>;</w:t>
      </w:r>
    </w:p>
    <w:p w14:paraId="5A33FCE2" w14:textId="77777777" w:rsidR="00925246" w:rsidRDefault="00925246" w:rsidP="009252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Proof</w:t>
      </w:r>
      <w:r w:rsidRPr="00BC66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BC66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employment</w:t>
      </w:r>
      <w:r w:rsidRPr="00BC66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BC66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BC66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foreign</w:t>
      </w:r>
      <w:r w:rsidRPr="00BC66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university</w:t>
      </w:r>
      <w:r w:rsidRPr="00BC66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BC669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C66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academic</w:t>
      </w:r>
      <w:r w:rsidRPr="00BC66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17794CDC" w14:textId="77777777" w:rsidR="00925246" w:rsidRPr="00BC669B" w:rsidRDefault="00925246" w:rsidP="009252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669B">
        <w:rPr>
          <w:rFonts w:ascii="Times New Roman" w:eastAsia="Times New Roman" w:hAnsi="Times New Roman" w:cs="Times New Roman"/>
          <w:sz w:val="24"/>
          <w:szCs w:val="24"/>
          <w:lang w:val="en-US"/>
        </w:rPr>
        <w:t>Proof of defended doctora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 dissertation (copy of a diploma or certificate</w:t>
      </w:r>
      <w:r w:rsidRPr="00BC669B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14:paraId="238656D6" w14:textId="77777777" w:rsidR="00925246" w:rsidRDefault="00925246" w:rsidP="009252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BC669B">
        <w:t xml:space="preserve">The decision </w:t>
      </w:r>
      <w:r>
        <w:t>issued by the</w:t>
      </w:r>
      <w:r w:rsidRPr="00BC669B">
        <w:t xml:space="preserve"> competent authority of the university</w:t>
      </w:r>
      <w:r>
        <w:t>,</w:t>
      </w:r>
      <w:r w:rsidRPr="00BC669B">
        <w:t xml:space="preserve"> where </w:t>
      </w:r>
      <w:r>
        <w:t>the applicant is employed, for one’s specialization</w:t>
      </w:r>
      <w:r w:rsidRPr="00BC669B">
        <w:t>, approval</w:t>
      </w:r>
      <w:r>
        <w:t xml:space="preserve"> of absence from work</w:t>
      </w:r>
      <w:r w:rsidRPr="00BC669B">
        <w:t xml:space="preserve"> and </w:t>
      </w:r>
      <w:r>
        <w:t>the rationale of the significance of the applicant’s specialization</w:t>
      </w:r>
      <w:r w:rsidRPr="00BC669B">
        <w:t xml:space="preserve"> for further </w:t>
      </w:r>
      <w:r>
        <w:t xml:space="preserve">scientific </w:t>
      </w:r>
      <w:r w:rsidRPr="00BC669B">
        <w:t>research work o</w:t>
      </w:r>
      <w:r>
        <w:t>f the applicant and university</w:t>
      </w:r>
      <w:r>
        <w:rPr>
          <w:lang w:val="sr-Cyrl-RS"/>
        </w:rPr>
        <w:t>;</w:t>
      </w:r>
    </w:p>
    <w:p w14:paraId="73BE0B15" w14:textId="77777777" w:rsidR="00925246" w:rsidRPr="003E70EE" w:rsidRDefault="00925246" w:rsidP="009252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>
        <w:t>Biography</w:t>
      </w:r>
      <w:r>
        <w:rPr>
          <w:lang w:val="sr-Cyrl-RS"/>
        </w:rPr>
        <w:t>;</w:t>
      </w:r>
      <w:r w:rsidRPr="003E70EE">
        <w:rPr>
          <w:lang w:val="sr-Cyrl-RS"/>
        </w:rPr>
        <w:t xml:space="preserve"> </w:t>
      </w:r>
    </w:p>
    <w:p w14:paraId="5CBC1F6F" w14:textId="77777777" w:rsidR="00925246" w:rsidRPr="003536E9" w:rsidRDefault="00925246" w:rsidP="00925246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Bibliography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380EDA70" w14:textId="77777777" w:rsidR="00925246" w:rsidRPr="003E70EE" w:rsidRDefault="00925246" w:rsidP="00925246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Proof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applicant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assured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position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specialization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one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faculties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 scientific research organizations within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University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Kragujevac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Invitation</w:t>
      </w:r>
      <w:r w:rsidRPr="00BC66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letter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14:paraId="2CDED0DB" w14:textId="77777777" w:rsidR="00925246" w:rsidRPr="003E70EE" w:rsidRDefault="00925246" w:rsidP="00925246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Work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plan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postdoctoral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specialization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proposition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one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faculties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University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Kragujevac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during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scholarship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prepare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sign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 by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applicant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dean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faculty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University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Kragujevac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i.e.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mentor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from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research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where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specialization would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en-US"/>
        </w:rPr>
        <w:t>implemented</w:t>
      </w:r>
      <w:r w:rsidRPr="007756D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7AFF370C" w14:textId="77777777" w:rsidR="00925246" w:rsidRDefault="00925246" w:rsidP="00925246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BEFD13B" w14:textId="77777777" w:rsidR="00925246" w:rsidRDefault="00925246" w:rsidP="00925246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3A804E" w14:textId="77777777" w:rsidR="00925246" w:rsidRPr="00636A0F" w:rsidRDefault="00925246" w:rsidP="009252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36A0F">
        <w:rPr>
          <w:rFonts w:ascii="Times New Roman" w:eastAsia="Times New Roman" w:hAnsi="Times New Roman"/>
          <w:sz w:val="24"/>
          <w:szCs w:val="24"/>
          <w:lang w:val="en-US"/>
        </w:rPr>
        <w:t xml:space="preserve">Required documents </w:t>
      </w:r>
      <w:r>
        <w:rPr>
          <w:rFonts w:ascii="Times New Roman" w:eastAsia="Times New Roman" w:hAnsi="Times New Roman"/>
          <w:sz w:val="24"/>
          <w:szCs w:val="24"/>
          <w:lang w:val="en-US"/>
        </w:rPr>
        <w:t>should be sent by post mail</w:t>
      </w:r>
      <w:r w:rsidRPr="00636A0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to</w:t>
      </w:r>
      <w:r w:rsidRPr="00636A0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the University of Kragujevac:</w:t>
      </w:r>
    </w:p>
    <w:p w14:paraId="2158E8D6" w14:textId="77777777" w:rsidR="00925246" w:rsidRDefault="00925246" w:rsidP="009252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6AE90B91" w14:textId="77777777" w:rsidR="00925246" w:rsidRPr="00085C20" w:rsidRDefault="00925246" w:rsidP="009252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University of Kragujevac</w:t>
      </w:r>
      <w:r>
        <w:rPr>
          <w:rFonts w:ascii="Times New Roman" w:eastAsia="Times New Roman" w:hAnsi="Times New Roman"/>
          <w:b/>
          <w:sz w:val="24"/>
          <w:szCs w:val="24"/>
        </w:rPr>
        <w:t>- Rectorate</w:t>
      </w:r>
    </w:p>
    <w:p w14:paraId="096DB1DD" w14:textId="77777777" w:rsidR="00925246" w:rsidRPr="00660B4F" w:rsidRDefault="00925246" w:rsidP="009252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street Jovana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Cvijica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bb (no number)</w:t>
      </w:r>
    </w:p>
    <w:p w14:paraId="504D2C3F" w14:textId="77777777" w:rsidR="00925246" w:rsidRPr="00E2557C" w:rsidRDefault="00925246" w:rsidP="009252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34000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Kragujevac</w:t>
      </w:r>
    </w:p>
    <w:p w14:paraId="3BA7593C" w14:textId="77777777" w:rsidR="00925246" w:rsidRPr="00E2557C" w:rsidRDefault="00925246" w:rsidP="009252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Republic of Serbia</w:t>
      </w:r>
    </w:p>
    <w:p w14:paraId="1E171F4D" w14:textId="77777777" w:rsidR="00925246" w:rsidRPr="00E2557C" w:rsidRDefault="00925246" w:rsidP="00925246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57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with a note: The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Call</w:t>
      </w:r>
      <w:r w:rsidRPr="00E2557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for scholarships for postdoctoral researchers</w:t>
      </w:r>
    </w:p>
    <w:p w14:paraId="781891E7" w14:textId="77777777" w:rsidR="00925246" w:rsidRDefault="00925246" w:rsidP="00925246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1A24F51" w14:textId="77777777" w:rsidR="00925246" w:rsidRPr="00E2557C" w:rsidRDefault="00925246" w:rsidP="0092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255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deadline for submitting applications for postdoctoral scholarships is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June</w:t>
      </w:r>
      <w:r w:rsidRPr="00E255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</w:t>
      </w:r>
      <w:r w:rsidRPr="00E255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 w:rsidRPr="00E255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2AC9AEC5" w14:textId="77777777" w:rsidR="00925246" w:rsidRDefault="00925246" w:rsidP="00925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64274F7" w14:textId="77777777" w:rsidR="00925246" w:rsidRPr="00E2557C" w:rsidRDefault="00925246" w:rsidP="009252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E2557C">
        <w:rPr>
          <w:rFonts w:ascii="Times New Roman" w:eastAsia="Times New Roman" w:hAnsi="Times New Roman"/>
          <w:sz w:val="24"/>
          <w:szCs w:val="24"/>
          <w:lang w:val="en-US"/>
        </w:rPr>
        <w:t>Incomplete and untimely submitted applications will not be considered.</w:t>
      </w:r>
    </w:p>
    <w:p w14:paraId="0E8DE074" w14:textId="77777777" w:rsidR="00925246" w:rsidRDefault="00925246" w:rsidP="009252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E888DF" w14:textId="77777777" w:rsidR="00925246" w:rsidRPr="00E2557C" w:rsidRDefault="00925246" w:rsidP="00925246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57C">
        <w:rPr>
          <w:rFonts w:ascii="Times New Roman" w:eastAsia="Times New Roman" w:hAnsi="Times New Roman"/>
          <w:sz w:val="24"/>
          <w:szCs w:val="24"/>
          <w:lang w:val="en-US"/>
        </w:rPr>
        <w:t>For further information and questions you can contact a professional service</w:t>
      </w:r>
      <w:r>
        <w:rPr>
          <w:rFonts w:ascii="Times New Roman" w:eastAsia="Times New Roman" w:hAnsi="Times New Roman"/>
          <w:sz w:val="24"/>
          <w:szCs w:val="24"/>
          <w:lang w:val="en-US"/>
        </w:rPr>
        <w:t>s offices</w:t>
      </w:r>
      <w:r w:rsidRPr="00E2557C">
        <w:rPr>
          <w:rFonts w:ascii="Times New Roman" w:eastAsia="Times New Roman" w:hAnsi="Times New Roman"/>
          <w:sz w:val="24"/>
          <w:szCs w:val="24"/>
          <w:lang w:val="en-US"/>
        </w:rPr>
        <w:t xml:space="preserve"> of the University of Kragujevac by phone: </w:t>
      </w:r>
      <w:r>
        <w:rPr>
          <w:rFonts w:ascii="Times New Roman" w:eastAsia="Times New Roman" w:hAnsi="Times New Roman"/>
          <w:sz w:val="24"/>
          <w:szCs w:val="24"/>
          <w:lang w:val="en-US"/>
        </w:rPr>
        <w:t>+38134370</w:t>
      </w:r>
      <w:r w:rsidRPr="00E2557C">
        <w:rPr>
          <w:rFonts w:ascii="Times New Roman" w:eastAsia="Times New Roman" w:hAnsi="Times New Roman"/>
          <w:sz w:val="24"/>
          <w:szCs w:val="24"/>
          <w:lang w:val="en-US"/>
        </w:rPr>
        <w:t xml:space="preserve">270, contact person: Olivera </w:t>
      </w:r>
      <w:proofErr w:type="spellStart"/>
      <w:r w:rsidRPr="00E2557C">
        <w:rPr>
          <w:rFonts w:ascii="Times New Roman" w:eastAsia="Times New Roman" w:hAnsi="Times New Roman"/>
          <w:sz w:val="24"/>
          <w:szCs w:val="24"/>
          <w:lang w:val="en-US"/>
        </w:rPr>
        <w:t>Mijatović</w:t>
      </w:r>
      <w:proofErr w:type="spellEnd"/>
    </w:p>
    <w:p w14:paraId="3AD7BED6" w14:textId="77777777" w:rsidR="00925246" w:rsidRPr="00E2557C" w:rsidRDefault="00925246" w:rsidP="00925246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0A1678" w14:textId="390CCDD0" w:rsidR="008D4C8F" w:rsidRDefault="008D4C8F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B4084B2" w14:textId="352F7C3A" w:rsidR="008D4C8F" w:rsidRDefault="008D4C8F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9BD958F" w14:textId="791F7CA4" w:rsidR="008D4C8F" w:rsidRDefault="008D4C8F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86A99F1" w14:textId="77777777" w:rsidR="008D4C8F" w:rsidRPr="00236A60" w:rsidRDefault="008D4C8F" w:rsidP="008D4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CA09A07" w14:textId="77777777" w:rsidR="008D4C8F" w:rsidRPr="00236A60" w:rsidRDefault="008D4C8F" w:rsidP="008D4C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6A60">
        <w:rPr>
          <w:rFonts w:ascii="Times New Roman" w:eastAsia="Times New Roman" w:hAnsi="Times New Roman" w:cs="Times New Roman"/>
          <w:sz w:val="24"/>
          <w:szCs w:val="24"/>
          <w:lang w:val="sr-Cyrl-CS"/>
        </w:rPr>
        <w:t>Универзитет у Крагујевцу</w:t>
      </w:r>
      <w:r w:rsidRPr="00236A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на основу </w:t>
      </w:r>
      <w:r w:rsidRPr="00236A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Одлуке 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стипендирању постдокторанада</w:t>
      </w:r>
      <w:r w:rsidRPr="00236A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(бр. </w:t>
      </w:r>
      <w:r w:rsidRPr="00236A60">
        <w:rPr>
          <w:rFonts w:ascii="Times New Roman" w:eastAsia="Calibri" w:hAnsi="Times New Roman" w:cs="Times New Roman"/>
          <w:sz w:val="24"/>
          <w:szCs w:val="24"/>
          <w:lang w:val="sr-Cyrl-RS"/>
        </w:rPr>
        <w:t>II-01-780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/6</w:t>
      </w:r>
      <w:r w:rsidRPr="00236A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11.10.2016. године),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расписује </w:t>
      </w:r>
    </w:p>
    <w:p w14:paraId="2841D28A" w14:textId="77777777" w:rsidR="008D4C8F" w:rsidRPr="00236A60" w:rsidRDefault="008D4C8F" w:rsidP="008D4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0036C35D" w14:textId="77777777" w:rsidR="008D4C8F" w:rsidRPr="00236A60" w:rsidRDefault="008D4C8F" w:rsidP="008D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FF18859" w14:textId="77777777" w:rsidR="008D4C8F" w:rsidRDefault="008D4C8F" w:rsidP="008D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КОНКУРС</w:t>
      </w:r>
      <w:r w:rsidRPr="00236A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000895B4" w14:textId="77777777" w:rsidR="008D4C8F" w:rsidRDefault="008D4C8F" w:rsidP="008D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463D44F" w14:textId="77777777" w:rsidR="008D4C8F" w:rsidRDefault="008D4C8F" w:rsidP="008D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СТИПЕНДИРАЊЕ ПОСТДОКТОРАНАДА </w:t>
      </w:r>
    </w:p>
    <w:p w14:paraId="64D4C433" w14:textId="77777777" w:rsidR="008D4C8F" w:rsidRDefault="008D4C8F" w:rsidP="008D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СА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УНИВЕРЗИТЕТА ИЗ ИНОСТРАНСТВА</w:t>
      </w:r>
    </w:p>
    <w:p w14:paraId="5177B669" w14:textId="77777777" w:rsidR="008D4C8F" w:rsidRDefault="008D4C8F" w:rsidP="008D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ШКОЛСКОЈ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/2020. ГОДИНИ</w:t>
      </w:r>
    </w:p>
    <w:p w14:paraId="789DCAD5" w14:textId="77777777" w:rsidR="008D4C8F" w:rsidRPr="00236A60" w:rsidRDefault="008D4C8F" w:rsidP="008D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87B54C6" w14:textId="77777777" w:rsidR="008D4C8F" w:rsidRPr="003E70EE" w:rsidRDefault="008D4C8F" w:rsidP="008D4C8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57C0">
        <w:rPr>
          <w:rFonts w:ascii="Times New Roman" w:hAnsi="Times New Roman" w:cs="Times New Roman"/>
          <w:sz w:val="24"/>
          <w:szCs w:val="24"/>
          <w:lang w:val="sr-Cyrl-RS"/>
        </w:rPr>
        <w:t xml:space="preserve">Универзитет у Крагујевцу додељује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једну </w:t>
      </w:r>
      <w:r w:rsidRPr="009757C0">
        <w:rPr>
          <w:rFonts w:ascii="Times New Roman" w:hAnsi="Times New Roman" w:cs="Times New Roman"/>
          <w:sz w:val="24"/>
          <w:szCs w:val="24"/>
          <w:lang w:val="sr-Cyrl-RS"/>
        </w:rPr>
        <w:t>стипендиј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757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1000 евра на месечном нивоу, </w:t>
      </w:r>
      <w:r w:rsidRPr="009757C0">
        <w:rPr>
          <w:rFonts w:ascii="Times New Roman" w:hAnsi="Times New Roman" w:cs="Times New Roman"/>
          <w:sz w:val="24"/>
          <w:szCs w:val="24"/>
          <w:lang w:val="sr-Cyrl-RS"/>
        </w:rPr>
        <w:t>за постдокторско усавршавање  које ће се реализовати у периоду најкраће месец, а најдуже три месеца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757C0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току школске 2019/2020. године, и то постдокторандима са</w:t>
      </w:r>
      <w:r w:rsidRPr="003E70EE"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универзитета из иностранства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би своје усавршавање реализовали</w:t>
      </w:r>
      <w:r w:rsidRPr="003E70EE">
        <w:rPr>
          <w:rFonts w:ascii="Times New Roman" w:hAnsi="Times New Roman" w:cs="Times New Roman"/>
          <w:sz w:val="24"/>
          <w:szCs w:val="24"/>
          <w:lang w:val="sr-Cyrl-RS"/>
        </w:rPr>
        <w:t xml:space="preserve"> на неком од факултета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саставу </w:t>
      </w:r>
      <w:r w:rsidRPr="003E70EE">
        <w:rPr>
          <w:rFonts w:ascii="Times New Roman" w:hAnsi="Times New Roman" w:cs="Times New Roman"/>
          <w:sz w:val="24"/>
          <w:szCs w:val="24"/>
          <w:lang w:val="sr-Cyrl-RS"/>
        </w:rPr>
        <w:t>Универзитета у Крагујевцу.</w:t>
      </w:r>
    </w:p>
    <w:p w14:paraId="0E701277" w14:textId="77777777" w:rsidR="008D4C8F" w:rsidRPr="003E70EE" w:rsidRDefault="008D4C8F" w:rsidP="008D4C8F">
      <w:pPr>
        <w:pStyle w:val="NormalWeb"/>
        <w:shd w:val="clear" w:color="auto" w:fill="FFFFFF"/>
        <w:spacing w:before="0" w:beforeAutospacing="0" w:after="180" w:afterAutospacing="0"/>
        <w:ind w:firstLine="720"/>
        <w:jc w:val="both"/>
        <w:textAlignment w:val="baseline"/>
        <w:rPr>
          <w:lang w:val="sr-Cyrl-RS"/>
        </w:rPr>
      </w:pPr>
      <w:r w:rsidRPr="003E70EE">
        <w:rPr>
          <w:lang w:val="sr-Cyrl-RS"/>
        </w:rPr>
        <w:t>Стипендије се додељују кандидат</w:t>
      </w:r>
      <w:r>
        <w:rPr>
          <w:lang w:val="sr-Cyrl-RS"/>
        </w:rPr>
        <w:t>у</w:t>
      </w:r>
      <w:r w:rsidRPr="003E70EE">
        <w:rPr>
          <w:lang w:val="sr-Cyrl-RS"/>
        </w:rPr>
        <w:t xml:space="preserve"> који испуњава услове конкурса, а који </w:t>
      </w:r>
      <w:r>
        <w:rPr>
          <w:lang w:val="sr-Cyrl-RS"/>
        </w:rPr>
        <w:t xml:space="preserve">је </w:t>
      </w:r>
      <w:r w:rsidRPr="003E70EE">
        <w:rPr>
          <w:lang w:val="sr-Cyrl-RS"/>
        </w:rPr>
        <w:t xml:space="preserve"> запослен на </w:t>
      </w:r>
      <w:r>
        <w:rPr>
          <w:lang w:val="sr-Cyrl-RS"/>
        </w:rPr>
        <w:t>иностраном универзитету</w:t>
      </w:r>
      <w:r w:rsidRPr="003E70EE">
        <w:rPr>
          <w:lang w:val="sr-Cyrl-RS"/>
        </w:rPr>
        <w:t xml:space="preserve"> и </w:t>
      </w:r>
      <w:r>
        <w:rPr>
          <w:lang w:val="sr-Cyrl-RS"/>
        </w:rPr>
        <w:t xml:space="preserve">који је </w:t>
      </w:r>
      <w:r w:rsidRPr="003E70EE">
        <w:rPr>
          <w:lang w:val="sr-Cyrl-RS"/>
        </w:rPr>
        <w:t>докторира</w:t>
      </w:r>
      <w:r>
        <w:rPr>
          <w:lang w:val="sr-Cyrl-RS"/>
        </w:rPr>
        <w:t>о</w:t>
      </w:r>
      <w:r w:rsidRPr="003E70EE">
        <w:rPr>
          <w:lang w:val="sr-Cyrl-RS"/>
        </w:rPr>
        <w:t xml:space="preserve"> у пољима која се реализују на Универзитету</w:t>
      </w:r>
      <w:r>
        <w:rPr>
          <w:lang w:val="sr-Cyrl-RS"/>
        </w:rPr>
        <w:t xml:space="preserve"> у Крагујевцу</w:t>
      </w:r>
      <w:r w:rsidRPr="003E70EE">
        <w:rPr>
          <w:lang w:val="sr-Cyrl-RS"/>
        </w:rPr>
        <w:t xml:space="preserve"> и то:</w:t>
      </w:r>
    </w:p>
    <w:p w14:paraId="7C810D3C" w14:textId="77777777" w:rsidR="008D4C8F" w:rsidRPr="00236A60" w:rsidRDefault="008D4C8F" w:rsidP="008D4C8F">
      <w:pPr>
        <w:tabs>
          <w:tab w:val="left" w:pos="567"/>
        </w:tabs>
        <w:spacing w:after="0" w:line="240" w:lineRule="auto"/>
        <w:ind w:left="360" w:firstLine="349"/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А. 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природ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н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о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-ма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те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м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а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т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и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ч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к</w:t>
      </w:r>
      <w:r w:rsidRPr="00236A60">
        <w:rPr>
          <w:rFonts w:ascii="Times New Roman" w:eastAsia="Times New Roman" w:hAnsi="Times New Roman"/>
          <w:noProof/>
          <w:spacing w:val="-2"/>
          <w:sz w:val="24"/>
          <w:szCs w:val="24"/>
          <w:lang w:val="sr-Cyrl-RS"/>
        </w:rPr>
        <w:t>и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х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 xml:space="preserve"> 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н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а</w:t>
      </w:r>
      <w:r w:rsidRPr="00236A60">
        <w:rPr>
          <w:rFonts w:ascii="Times New Roman" w:eastAsia="Times New Roman" w:hAnsi="Times New Roman"/>
          <w:noProof/>
          <w:spacing w:val="-8"/>
          <w:sz w:val="24"/>
          <w:szCs w:val="24"/>
          <w:lang w:val="sr-Cyrl-RS"/>
        </w:rPr>
        <w:t>у</w:t>
      </w:r>
      <w:r w:rsidRPr="00236A60">
        <w:rPr>
          <w:rFonts w:ascii="Times New Roman" w:eastAsia="Times New Roman" w:hAnsi="Times New Roman"/>
          <w:noProof/>
          <w:spacing w:val="3"/>
          <w:sz w:val="24"/>
          <w:szCs w:val="24"/>
          <w:lang w:val="sr-Cyrl-RS"/>
        </w:rPr>
        <w:t>к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а,</w:t>
      </w:r>
    </w:p>
    <w:p w14:paraId="7DE5A4DD" w14:textId="77777777" w:rsidR="008D4C8F" w:rsidRPr="00236A60" w:rsidRDefault="008D4C8F" w:rsidP="008D4C8F">
      <w:pPr>
        <w:tabs>
          <w:tab w:val="left" w:pos="567"/>
          <w:tab w:val="left" w:pos="993"/>
        </w:tabs>
        <w:spacing w:after="0" w:line="240" w:lineRule="auto"/>
        <w:ind w:left="360" w:firstLine="349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 xml:space="preserve">Б. 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ab/>
        <w:t>ме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д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и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цин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с</w:t>
      </w:r>
      <w:r w:rsidRPr="00236A60">
        <w:rPr>
          <w:rFonts w:ascii="Times New Roman" w:eastAsia="Times New Roman" w:hAnsi="Times New Roman"/>
          <w:noProof/>
          <w:spacing w:val="-2"/>
          <w:sz w:val="24"/>
          <w:szCs w:val="24"/>
          <w:lang w:val="sr-Cyrl-RS"/>
        </w:rPr>
        <w:t>ки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х</w:t>
      </w:r>
      <w:r w:rsidRPr="00236A60">
        <w:rPr>
          <w:rFonts w:ascii="Times New Roman" w:eastAsia="Times New Roman" w:hAnsi="Times New Roman"/>
          <w:noProof/>
          <w:spacing w:val="2"/>
          <w:sz w:val="24"/>
          <w:szCs w:val="24"/>
          <w:lang w:val="sr-Cyrl-RS"/>
        </w:rPr>
        <w:t xml:space="preserve"> 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н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а</w:t>
      </w:r>
      <w:r w:rsidRPr="00236A60">
        <w:rPr>
          <w:rFonts w:ascii="Times New Roman" w:eastAsia="Times New Roman" w:hAnsi="Times New Roman"/>
          <w:noProof/>
          <w:spacing w:val="-5"/>
          <w:sz w:val="24"/>
          <w:szCs w:val="24"/>
          <w:lang w:val="sr-Cyrl-RS"/>
        </w:rPr>
        <w:t>у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к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а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</w:p>
    <w:p w14:paraId="6DF2AC0B" w14:textId="77777777" w:rsidR="008D4C8F" w:rsidRPr="00236A60" w:rsidRDefault="008D4C8F" w:rsidP="008D4C8F">
      <w:pPr>
        <w:tabs>
          <w:tab w:val="left" w:pos="567"/>
          <w:tab w:val="left" w:pos="993"/>
        </w:tabs>
        <w:spacing w:after="0" w:line="240" w:lineRule="auto"/>
        <w:ind w:left="360" w:firstLine="349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В. 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  <w:t>те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х</w:t>
      </w:r>
      <w:r w:rsidRPr="00236A60">
        <w:rPr>
          <w:rFonts w:ascii="Times New Roman" w:eastAsia="Times New Roman" w:hAnsi="Times New Roman"/>
          <w:noProof/>
          <w:spacing w:val="-2"/>
          <w:sz w:val="24"/>
          <w:szCs w:val="24"/>
          <w:lang w:val="sr-Cyrl-RS"/>
        </w:rPr>
        <w:t>н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и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ч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ко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-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техно</w:t>
      </w:r>
      <w:r w:rsidRPr="00236A60">
        <w:rPr>
          <w:rFonts w:ascii="Times New Roman" w:eastAsia="Times New Roman" w:hAnsi="Times New Roman"/>
          <w:noProof/>
          <w:spacing w:val="-3"/>
          <w:sz w:val="24"/>
          <w:szCs w:val="24"/>
          <w:lang w:val="sr-Cyrl-RS"/>
        </w:rPr>
        <w:t>л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ошк</w:t>
      </w:r>
      <w:r w:rsidRPr="00236A60">
        <w:rPr>
          <w:rFonts w:ascii="Times New Roman" w:eastAsia="Times New Roman" w:hAnsi="Times New Roman"/>
          <w:noProof/>
          <w:spacing w:val="-2"/>
          <w:sz w:val="24"/>
          <w:szCs w:val="24"/>
          <w:lang w:val="sr-Cyrl-RS"/>
        </w:rPr>
        <w:t>и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х</w:t>
      </w:r>
      <w:r w:rsidRPr="00236A60">
        <w:rPr>
          <w:rFonts w:ascii="Times New Roman" w:eastAsia="Times New Roman" w:hAnsi="Times New Roman"/>
          <w:noProof/>
          <w:spacing w:val="3"/>
          <w:sz w:val="24"/>
          <w:szCs w:val="24"/>
          <w:lang w:val="sr-Cyrl-RS"/>
        </w:rPr>
        <w:t xml:space="preserve"> 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н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а</w:t>
      </w:r>
      <w:r w:rsidRPr="00236A60">
        <w:rPr>
          <w:rFonts w:ascii="Times New Roman" w:eastAsia="Times New Roman" w:hAnsi="Times New Roman"/>
          <w:noProof/>
          <w:spacing w:val="-8"/>
          <w:sz w:val="24"/>
          <w:szCs w:val="24"/>
          <w:lang w:val="sr-Cyrl-RS"/>
        </w:rPr>
        <w:t>у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к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а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</w:p>
    <w:p w14:paraId="11BF0248" w14:textId="77777777" w:rsidR="008D4C8F" w:rsidRPr="00236A60" w:rsidRDefault="008D4C8F" w:rsidP="008D4C8F">
      <w:pPr>
        <w:tabs>
          <w:tab w:val="left" w:pos="567"/>
          <w:tab w:val="left" w:pos="993"/>
        </w:tabs>
        <w:spacing w:after="0" w:line="240" w:lineRule="auto"/>
        <w:ind w:left="360" w:firstLine="349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lastRenderedPageBreak/>
        <w:t>Г.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  <w:t>д</w:t>
      </w:r>
      <w:r w:rsidRPr="00236A60">
        <w:rPr>
          <w:rFonts w:ascii="Times New Roman" w:eastAsia="Times New Roman" w:hAnsi="Times New Roman"/>
          <w:noProof/>
          <w:spacing w:val="2"/>
          <w:sz w:val="24"/>
          <w:szCs w:val="24"/>
          <w:lang w:val="sr-Cyrl-RS"/>
        </w:rPr>
        <w:t>р</w:t>
      </w:r>
      <w:r w:rsidRPr="00236A60">
        <w:rPr>
          <w:rFonts w:ascii="Times New Roman" w:eastAsia="Times New Roman" w:hAnsi="Times New Roman"/>
          <w:noProof/>
          <w:spacing w:val="-5"/>
          <w:sz w:val="24"/>
          <w:szCs w:val="24"/>
          <w:lang w:val="sr-Cyrl-RS"/>
        </w:rPr>
        <w:t>у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шт</w:t>
      </w:r>
      <w:r w:rsidRPr="00236A60">
        <w:rPr>
          <w:rFonts w:ascii="Times New Roman" w:eastAsia="Times New Roman" w:hAnsi="Times New Roman"/>
          <w:noProof/>
          <w:spacing w:val="2"/>
          <w:sz w:val="24"/>
          <w:szCs w:val="24"/>
          <w:lang w:val="sr-Cyrl-RS"/>
        </w:rPr>
        <w:t>в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е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но-хуманистичких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 xml:space="preserve"> 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н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а</w:t>
      </w:r>
      <w:r w:rsidRPr="00236A60">
        <w:rPr>
          <w:rFonts w:ascii="Times New Roman" w:eastAsia="Times New Roman" w:hAnsi="Times New Roman"/>
          <w:noProof/>
          <w:spacing w:val="-8"/>
          <w:sz w:val="24"/>
          <w:szCs w:val="24"/>
          <w:lang w:val="sr-Cyrl-RS"/>
        </w:rPr>
        <w:t>у</w:t>
      </w:r>
      <w:r w:rsidRPr="00236A60">
        <w:rPr>
          <w:rFonts w:ascii="Times New Roman" w:eastAsia="Times New Roman" w:hAnsi="Times New Roman"/>
          <w:noProof/>
          <w:spacing w:val="3"/>
          <w:sz w:val="24"/>
          <w:szCs w:val="24"/>
          <w:lang w:val="sr-Cyrl-RS"/>
        </w:rPr>
        <w:t>к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а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</w:t>
      </w:r>
    </w:p>
    <w:p w14:paraId="67C7475D" w14:textId="77777777" w:rsidR="008D4C8F" w:rsidRPr="00236A60" w:rsidRDefault="008D4C8F" w:rsidP="008D4C8F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pacing w:val="-5"/>
          <w:sz w:val="24"/>
          <w:szCs w:val="24"/>
          <w:lang w:val="sr-Cyrl-RS"/>
        </w:rPr>
        <w:t xml:space="preserve">Д.  </w:t>
      </w:r>
      <w:r w:rsidRPr="00236A60">
        <w:rPr>
          <w:rFonts w:ascii="Times New Roman" w:eastAsia="Times New Roman" w:hAnsi="Times New Roman"/>
          <w:noProof/>
          <w:spacing w:val="-5"/>
          <w:sz w:val="24"/>
          <w:szCs w:val="24"/>
          <w:lang w:val="sr-Cyrl-RS"/>
        </w:rPr>
        <w:t>у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м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е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т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н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о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с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т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и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14:paraId="6309B85D" w14:textId="77777777" w:rsidR="008D4C8F" w:rsidRDefault="008D4C8F" w:rsidP="008D4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6F2B21D" w14:textId="77777777" w:rsidR="008D4C8F" w:rsidRPr="003E70EE" w:rsidRDefault="008D4C8F" w:rsidP="008D4C8F">
      <w:pPr>
        <w:pStyle w:val="NormalWeb"/>
        <w:shd w:val="clear" w:color="auto" w:fill="FFFFFF"/>
        <w:spacing w:before="0" w:beforeAutospacing="0" w:after="180" w:afterAutospacing="0"/>
        <w:ind w:firstLine="708"/>
        <w:jc w:val="both"/>
        <w:textAlignment w:val="baseline"/>
        <w:rPr>
          <w:lang w:val="sr-Cyrl-RS"/>
        </w:rPr>
      </w:pPr>
      <w:r w:rsidRPr="009757C0">
        <w:rPr>
          <w:b/>
          <w:lang w:val="sr-Cyrl-RS"/>
        </w:rPr>
        <w:t>Право учешћа на конкурсу има доктор наука</w:t>
      </w:r>
      <w:r w:rsidRPr="003E70EE">
        <w:rPr>
          <w:lang w:val="sr-Cyrl-RS"/>
        </w:rPr>
        <w:t>:</w:t>
      </w:r>
    </w:p>
    <w:p w14:paraId="27A7AC59" w14:textId="77777777" w:rsidR="008D4C8F" w:rsidRDefault="008D4C8F" w:rsidP="008D4C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 w:rsidRPr="003E70EE">
        <w:rPr>
          <w:lang w:val="sr-Cyrl-RS"/>
        </w:rPr>
        <w:t>– </w:t>
      </w:r>
      <w:r>
        <w:rPr>
          <w:lang w:val="sr-Cyrl-RS"/>
        </w:rPr>
        <w:t xml:space="preserve">који је </w:t>
      </w:r>
      <w:r w:rsidRPr="003E70EE">
        <w:rPr>
          <w:lang w:val="sr-Cyrl-RS"/>
        </w:rPr>
        <w:t xml:space="preserve">запослен на </w:t>
      </w:r>
      <w:r>
        <w:rPr>
          <w:lang w:val="sr-Cyrl-RS"/>
        </w:rPr>
        <w:t>иностраном универзитету</w:t>
      </w:r>
      <w:r w:rsidRPr="003E70EE">
        <w:rPr>
          <w:lang w:val="sr-Cyrl-RS"/>
        </w:rPr>
        <w:t>;</w:t>
      </w:r>
      <w:r w:rsidRPr="003E70EE">
        <w:rPr>
          <w:lang w:val="sr-Cyrl-RS"/>
        </w:rPr>
        <w:br/>
        <w:t>– </w:t>
      </w:r>
      <w:r>
        <w:rPr>
          <w:lang w:val="sr-Cyrl-RS"/>
        </w:rPr>
        <w:t xml:space="preserve">који је </w:t>
      </w:r>
      <w:r w:rsidRPr="003E70EE">
        <w:rPr>
          <w:lang w:val="sr-Cyrl-RS"/>
        </w:rPr>
        <w:t>ангажован на научноистраживачком пројекту (</w:t>
      </w:r>
      <w:r>
        <w:rPr>
          <w:lang w:val="sr-Cyrl-RS"/>
        </w:rPr>
        <w:t>универзитетском</w:t>
      </w:r>
      <w:r w:rsidRPr="003E70EE">
        <w:rPr>
          <w:lang w:val="sr-Cyrl-RS"/>
        </w:rPr>
        <w:t xml:space="preserve">, националном, </w:t>
      </w:r>
      <w:r>
        <w:rPr>
          <w:lang w:val="sr-Cyrl-RS"/>
        </w:rPr>
        <w:t xml:space="preserve">      </w:t>
      </w:r>
    </w:p>
    <w:p w14:paraId="668B9371" w14:textId="77777777" w:rsidR="008D4C8F" w:rsidRPr="00F47B8A" w:rsidRDefault="008D4C8F" w:rsidP="008D4C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trike/>
          <w:lang w:val="sr-Cyrl-RS"/>
        </w:rPr>
      </w:pPr>
      <w:r>
        <w:rPr>
          <w:lang w:val="sr-Cyrl-RS"/>
        </w:rPr>
        <w:t xml:space="preserve">   ме</w:t>
      </w:r>
      <w:r w:rsidRPr="003E70EE">
        <w:rPr>
          <w:lang w:val="sr-Cyrl-RS"/>
        </w:rPr>
        <w:t>ђународном)</w:t>
      </w:r>
      <w:r>
        <w:rPr>
          <w:lang w:val="sr-Cyrl-RS"/>
        </w:rPr>
        <w:t>;</w:t>
      </w:r>
      <w:r w:rsidRPr="003E70EE">
        <w:rPr>
          <w:lang w:val="sr-Cyrl-RS"/>
        </w:rPr>
        <w:br/>
        <w:t>– </w:t>
      </w:r>
      <w:r>
        <w:rPr>
          <w:lang w:val="sr-Cyrl-RS"/>
        </w:rPr>
        <w:t xml:space="preserve">који </w:t>
      </w:r>
      <w:r w:rsidRPr="003E70EE">
        <w:rPr>
          <w:lang w:val="sr-Cyrl-RS"/>
        </w:rPr>
        <w:t>није старији од 40 година</w:t>
      </w:r>
      <w:r>
        <w:rPr>
          <w:lang w:val="sr-Cyrl-RS"/>
        </w:rPr>
        <w:t>.</w:t>
      </w:r>
      <w:r w:rsidRPr="003E70EE">
        <w:rPr>
          <w:lang w:val="sr-Cyrl-RS"/>
        </w:rPr>
        <w:br/>
      </w:r>
    </w:p>
    <w:p w14:paraId="13A45056" w14:textId="77777777" w:rsidR="008D4C8F" w:rsidRPr="003E70EE" w:rsidRDefault="008D4C8F" w:rsidP="008D4C8F">
      <w:pPr>
        <w:pStyle w:val="NormalWeb"/>
        <w:shd w:val="clear" w:color="auto" w:fill="FFFFFF"/>
        <w:spacing w:before="0" w:beforeAutospacing="0" w:after="180" w:afterAutospacing="0"/>
        <w:ind w:firstLine="720"/>
        <w:jc w:val="both"/>
        <w:textAlignment w:val="baseline"/>
        <w:rPr>
          <w:lang w:val="sr-Cyrl-RS"/>
        </w:rPr>
      </w:pPr>
      <w:r>
        <w:rPr>
          <w:b/>
          <w:lang w:val="sr-Cyrl-RS"/>
        </w:rPr>
        <w:t>К</w:t>
      </w:r>
      <w:r w:rsidRPr="009757C0">
        <w:rPr>
          <w:b/>
          <w:lang w:val="sr-Cyrl-RS"/>
        </w:rPr>
        <w:t>андидат подноси следећу документацију</w:t>
      </w:r>
      <w:r w:rsidRPr="003E70EE">
        <w:rPr>
          <w:lang w:val="sr-Cyrl-RS"/>
        </w:rPr>
        <w:t xml:space="preserve">: </w:t>
      </w:r>
    </w:p>
    <w:p w14:paraId="21AAB781" w14:textId="77777777" w:rsidR="008D4C8F" w:rsidRPr="003536E9" w:rsidRDefault="008D4C8F" w:rsidP="008D4C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 w:rsidRPr="003E70EE">
        <w:rPr>
          <w:lang w:val="sr-Cyrl-RS"/>
        </w:rPr>
        <w:t xml:space="preserve">Попуњену, својеручно потписану и оверену у регистрованој организацији </w:t>
      </w:r>
      <w:r>
        <w:rPr>
          <w:lang w:val="sr-Cyrl-RS"/>
        </w:rPr>
        <w:t>пријаву на конкурс;</w:t>
      </w:r>
    </w:p>
    <w:p w14:paraId="2D4E958C" w14:textId="77777777" w:rsidR="008D4C8F" w:rsidRDefault="008D4C8F" w:rsidP="008D4C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Доказ о запослењу 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ниверзитету, односно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доказ о </w:t>
      </w: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>научном звању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3ACBF2DA" w14:textId="77777777" w:rsidR="008D4C8F" w:rsidRPr="003E70EE" w:rsidRDefault="008D4C8F" w:rsidP="008D4C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Доказ о одбрањеној докторској дисертацији (копија дипломе или уверења)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3D306A9D" w14:textId="77777777" w:rsidR="008D4C8F" w:rsidRDefault="008D4C8F" w:rsidP="008D4C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 w:rsidRPr="003E70EE">
        <w:rPr>
          <w:lang w:val="sr-Cyrl-RS"/>
        </w:rPr>
        <w:t xml:space="preserve">Одлуку </w:t>
      </w:r>
      <w:r>
        <w:rPr>
          <w:lang w:val="sr-Cyrl-RS"/>
        </w:rPr>
        <w:t>надлежног органа универзитета</w:t>
      </w:r>
      <w:r w:rsidRPr="003E70EE">
        <w:rPr>
          <w:lang w:val="sr-Cyrl-RS"/>
        </w:rPr>
        <w:t xml:space="preserve"> на којем је запослен за његово усавршавање, одобрење одсуства и образложење значаја усавршавања за даљи научноистраживачки рад канд</w:t>
      </w:r>
      <w:r>
        <w:rPr>
          <w:lang w:val="sr-Cyrl-RS"/>
        </w:rPr>
        <w:t>ид</w:t>
      </w:r>
      <w:r w:rsidRPr="003E70EE">
        <w:rPr>
          <w:lang w:val="sr-Cyrl-RS"/>
        </w:rPr>
        <w:t xml:space="preserve">ата и </w:t>
      </w:r>
      <w:r>
        <w:rPr>
          <w:lang w:val="sr-Cyrl-RS"/>
        </w:rPr>
        <w:t>универзитета;</w:t>
      </w:r>
    </w:p>
    <w:p w14:paraId="0576E593" w14:textId="77777777" w:rsidR="008D4C8F" w:rsidRPr="003E70EE" w:rsidRDefault="008D4C8F" w:rsidP="008D4C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 w:rsidRPr="003E70EE">
        <w:rPr>
          <w:lang w:val="sr-Cyrl-RS"/>
        </w:rPr>
        <w:t>Биографију</w:t>
      </w:r>
      <w:r>
        <w:rPr>
          <w:lang w:val="sr-Cyrl-RS"/>
        </w:rPr>
        <w:t>;</w:t>
      </w:r>
      <w:r w:rsidRPr="003E70EE">
        <w:rPr>
          <w:lang w:val="sr-Cyrl-RS"/>
        </w:rPr>
        <w:t xml:space="preserve"> </w:t>
      </w:r>
    </w:p>
    <w:p w14:paraId="3D51F864" w14:textId="77777777" w:rsidR="008D4C8F" w:rsidRPr="003536E9" w:rsidRDefault="008D4C8F" w:rsidP="008D4C8F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>Библиографију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0CB2F2D1" w14:textId="77777777" w:rsidR="008D4C8F" w:rsidRPr="003E70EE" w:rsidRDefault="008D4C8F" w:rsidP="008D4C8F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Доказ да је кандидат обезбедио место усавршавања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факултету у саставу Универзитета у Крагујевцу или </w:t>
      </w: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>научноистраживачк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организациј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(позивно писмо);</w:t>
      </w:r>
    </w:p>
    <w:p w14:paraId="4819F146" w14:textId="77777777" w:rsidR="008D4C8F" w:rsidRPr="003E70EE" w:rsidRDefault="008D4C8F" w:rsidP="008D4C8F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Програм рада и постдокторског усавршавања кандидата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факултету у саставу Универзитета у Крагујевцу</w:t>
      </w: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време добијања стипендије (припремају и потписују заједно кандидат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декан факултета у саставу Универзитета у Крагујевцу, односно </w:t>
      </w: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>ментор из  научноистраживачке организације где се ре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ализује усавршавање);</w:t>
      </w:r>
    </w:p>
    <w:p w14:paraId="2649F0DC" w14:textId="77777777" w:rsidR="008D4C8F" w:rsidRDefault="008D4C8F" w:rsidP="008D4C8F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DA9E702" w14:textId="77777777" w:rsidR="008D4C8F" w:rsidRDefault="008D4C8F" w:rsidP="008D4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Потребна документа послати поштом стручној служби Универзитета у Крагујевцу на следећу адресу:</w:t>
      </w:r>
    </w:p>
    <w:p w14:paraId="7A1035AE" w14:textId="77777777" w:rsidR="008D4C8F" w:rsidRDefault="008D4C8F" w:rsidP="008D4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AE83B16" w14:textId="77777777" w:rsidR="008D4C8F" w:rsidRPr="00085C20" w:rsidRDefault="008D4C8F" w:rsidP="008D4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>Универзитет у Крагујевцу</w:t>
      </w: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Ректорат</w:t>
      </w:r>
    </w:p>
    <w:p w14:paraId="1A2FA3F8" w14:textId="77777777" w:rsidR="008D4C8F" w:rsidRPr="00660B4F" w:rsidRDefault="008D4C8F" w:rsidP="008D4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>ул. Јована Цвијића бб</w:t>
      </w:r>
    </w:p>
    <w:p w14:paraId="30B226EE" w14:textId="77777777" w:rsidR="008D4C8F" w:rsidRDefault="008D4C8F" w:rsidP="008D4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>34000 Крагујевац</w:t>
      </w:r>
    </w:p>
    <w:p w14:paraId="3D8C3707" w14:textId="77777777" w:rsidR="008D4C8F" w:rsidRPr="00660B4F" w:rsidRDefault="008D4C8F" w:rsidP="008D4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Република Србија</w:t>
      </w:r>
    </w:p>
    <w:p w14:paraId="4727D4B8" w14:textId="77777777" w:rsidR="008D4C8F" w:rsidRPr="00660B4F" w:rsidRDefault="008D4C8F" w:rsidP="008D4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са назнаком: Конкурс за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стипендирање постдокторанада</w:t>
      </w:r>
    </w:p>
    <w:p w14:paraId="5E187421" w14:textId="77777777" w:rsidR="008D4C8F" w:rsidRDefault="008D4C8F" w:rsidP="008D4C8F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B2BF54B" w14:textId="77777777" w:rsidR="008D4C8F" w:rsidRDefault="008D4C8F" w:rsidP="008D4C8F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06E4040" w14:textId="77777777" w:rsidR="008D4C8F" w:rsidRPr="00654CDF" w:rsidRDefault="008D4C8F" w:rsidP="008D4C8F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757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подношење пријаве за стипендирање</w:t>
      </w: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4CD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постдокторанада је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54CD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јун</w:t>
      </w:r>
      <w:r w:rsidRPr="00654CD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 w:rsidRPr="00654CD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 године.</w:t>
      </w:r>
    </w:p>
    <w:p w14:paraId="70A3906B" w14:textId="77777777" w:rsidR="008D4C8F" w:rsidRDefault="008D4C8F" w:rsidP="008D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DE8496A" w14:textId="77777777" w:rsidR="008D4C8F" w:rsidRDefault="008D4C8F" w:rsidP="008D4C8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Непотпуне и неблаговремено приспеле пријаве неће се разматрати.</w:t>
      </w:r>
    </w:p>
    <w:p w14:paraId="63553AC0" w14:textId="77777777" w:rsidR="008D4C8F" w:rsidRDefault="008D4C8F" w:rsidP="008D4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BBD062" w14:textId="77777777" w:rsidR="008D4C8F" w:rsidRDefault="008D4C8F" w:rsidP="008D4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362A5F" w14:textId="77777777" w:rsidR="008D4C8F" w:rsidRPr="00DC047F" w:rsidRDefault="008D4C8F" w:rsidP="008D4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За додатне информације и питања можете контактирати стручну службу Универзитета у Крагујевцу путем телефона: </w:t>
      </w:r>
      <w:r w:rsidRPr="00D76DE9">
        <w:rPr>
          <w:rFonts w:ascii="Times New Roman" w:eastAsia="Times New Roman" w:hAnsi="Times New Roman"/>
          <w:sz w:val="24"/>
          <w:szCs w:val="24"/>
          <w:lang w:val="ru-RU"/>
        </w:rPr>
        <w:t>+38134370270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контакт особа: Оливера Мијатовић</w:t>
      </w:r>
    </w:p>
    <w:p w14:paraId="4804787F" w14:textId="77777777" w:rsidR="008D4C8F" w:rsidRDefault="008D4C8F" w:rsidP="008D4C8F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7ACF8B7" w14:textId="77777777" w:rsidR="008D4C8F" w:rsidRPr="00236A60" w:rsidRDefault="008D4C8F" w:rsidP="008D4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CE7014" w14:textId="77777777" w:rsidR="008D4C8F" w:rsidRPr="00236A60" w:rsidRDefault="008D4C8F" w:rsidP="008D4C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6A60">
        <w:rPr>
          <w:rFonts w:ascii="Times New Roman" w:eastAsia="Times New Roman" w:hAnsi="Times New Roman" w:cs="Times New Roman"/>
          <w:sz w:val="24"/>
          <w:szCs w:val="24"/>
          <w:lang w:val="sr-Cyrl-CS"/>
        </w:rPr>
        <w:t>Универзитет у Крагујевцу</w:t>
      </w:r>
      <w:r w:rsidRPr="00236A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на основу </w:t>
      </w:r>
      <w:r w:rsidRPr="00236A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Одлуке 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стипендирању постдокторанада</w:t>
      </w:r>
      <w:r w:rsidRPr="00236A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(бр. </w:t>
      </w:r>
      <w:r w:rsidRPr="00236A60">
        <w:rPr>
          <w:rFonts w:ascii="Times New Roman" w:eastAsia="Calibri" w:hAnsi="Times New Roman" w:cs="Times New Roman"/>
          <w:sz w:val="24"/>
          <w:szCs w:val="24"/>
          <w:lang w:val="sr-Cyrl-RS"/>
        </w:rPr>
        <w:t>II-01-780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/6</w:t>
      </w:r>
      <w:r w:rsidRPr="00236A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11.10.2016. године),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расписује </w:t>
      </w:r>
    </w:p>
    <w:p w14:paraId="77AE82CF" w14:textId="77777777" w:rsidR="008D4C8F" w:rsidRPr="00236A60" w:rsidRDefault="008D4C8F" w:rsidP="008D4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7CDD2D57" w14:textId="77777777" w:rsidR="008D4C8F" w:rsidRPr="00236A60" w:rsidRDefault="008D4C8F" w:rsidP="008D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C216368" w14:textId="77777777" w:rsidR="008D4C8F" w:rsidRDefault="008D4C8F" w:rsidP="008D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КОНКУРС</w:t>
      </w:r>
      <w:r w:rsidRPr="00236A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37EF6FEA" w14:textId="77777777" w:rsidR="008D4C8F" w:rsidRDefault="008D4C8F" w:rsidP="008D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7A52365" w14:textId="77777777" w:rsidR="008D4C8F" w:rsidRDefault="008D4C8F" w:rsidP="008D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СТИПЕНДИРАЊЕ ПОСТДОКТОРАНАДА УНИВЕРЗИТЕТА У КРАГУЈЕВЦУ</w:t>
      </w:r>
    </w:p>
    <w:p w14:paraId="154BCD29" w14:textId="77777777" w:rsidR="008D4C8F" w:rsidRDefault="008D4C8F" w:rsidP="008D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ШКОЛСКОЈ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14:paraId="180A4DED" w14:textId="77777777" w:rsidR="008D4C8F" w:rsidRDefault="008D4C8F" w:rsidP="008D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E5C4122" w14:textId="77777777" w:rsidR="008D4C8F" w:rsidRPr="00236A60" w:rsidRDefault="008D4C8F" w:rsidP="008D4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43B8C7F" w14:textId="77777777" w:rsidR="008D4C8F" w:rsidRDefault="008D4C8F" w:rsidP="008D4C8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57C0">
        <w:rPr>
          <w:rFonts w:ascii="Times New Roman" w:hAnsi="Times New Roman" w:cs="Times New Roman"/>
          <w:sz w:val="24"/>
          <w:szCs w:val="24"/>
          <w:lang w:val="sr-Cyrl-RS"/>
        </w:rPr>
        <w:t xml:space="preserve">Универзитет у Крагујевцу додељује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једну </w:t>
      </w:r>
      <w:r w:rsidRPr="009757C0">
        <w:rPr>
          <w:rFonts w:ascii="Times New Roman" w:hAnsi="Times New Roman" w:cs="Times New Roman"/>
          <w:sz w:val="24"/>
          <w:szCs w:val="24"/>
          <w:lang w:val="sr-Cyrl-RS"/>
        </w:rPr>
        <w:t>стипендиј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7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1000 евра на месечном нивоу, по средњем курсу Народне банке Србије на дан уплате, </w:t>
      </w:r>
      <w:r w:rsidRPr="009757C0">
        <w:rPr>
          <w:rFonts w:ascii="Times New Roman" w:hAnsi="Times New Roman" w:cs="Times New Roman"/>
          <w:sz w:val="24"/>
          <w:szCs w:val="24"/>
          <w:lang w:val="sr-Cyrl-RS"/>
        </w:rPr>
        <w:t>за постдокторско усавршавање  које ће се реализовати у периоду најкраће месец, а најдуже три месеца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757C0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току школске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постдокторанду запосленом на факултету у саставу </w:t>
      </w:r>
      <w:r w:rsidRPr="003E70EE">
        <w:rPr>
          <w:rFonts w:ascii="Times New Roman" w:hAnsi="Times New Roman" w:cs="Times New Roman"/>
          <w:sz w:val="24"/>
          <w:szCs w:val="24"/>
          <w:lang w:val="sr-Cyrl-RS"/>
        </w:rPr>
        <w:t xml:space="preserve">Универзитета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>у Крагујевцу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70EE">
        <w:rPr>
          <w:rFonts w:ascii="Times New Roman" w:hAnsi="Times New Roman" w:cs="Times New Roman"/>
          <w:sz w:val="24"/>
          <w:szCs w:val="24"/>
          <w:lang w:val="sr-Cyrl-RS"/>
        </w:rPr>
        <w:t>који би своје усавршавање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реализовао</w:t>
      </w:r>
      <w:r w:rsidRPr="003E70EE">
        <w:rPr>
          <w:rFonts w:ascii="Times New Roman" w:hAnsi="Times New Roman" w:cs="Times New Roman"/>
          <w:sz w:val="24"/>
          <w:szCs w:val="24"/>
          <w:lang w:val="sr-Cyrl-RS"/>
        </w:rPr>
        <w:t xml:space="preserve"> на неком од универзитета у иностранству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E7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B89A121" w14:textId="77777777" w:rsidR="008D4C8F" w:rsidRPr="003E70EE" w:rsidRDefault="008D4C8F" w:rsidP="008D4C8F">
      <w:pPr>
        <w:pStyle w:val="NormalWeb"/>
        <w:shd w:val="clear" w:color="auto" w:fill="FFFFFF"/>
        <w:spacing w:before="0" w:beforeAutospacing="0" w:after="180" w:afterAutospacing="0"/>
        <w:ind w:firstLine="720"/>
        <w:jc w:val="both"/>
        <w:textAlignment w:val="baseline"/>
        <w:rPr>
          <w:lang w:val="sr-Cyrl-RS"/>
        </w:rPr>
      </w:pPr>
      <w:r w:rsidRPr="003E70EE">
        <w:rPr>
          <w:lang w:val="sr-Cyrl-RS"/>
        </w:rPr>
        <w:t>Стипендиј</w:t>
      </w:r>
      <w:r>
        <w:rPr>
          <w:lang w:val="sr-Cyrl-RS"/>
        </w:rPr>
        <w:t>а</w:t>
      </w:r>
      <w:r w:rsidRPr="003E70EE">
        <w:rPr>
          <w:lang w:val="sr-Cyrl-RS"/>
        </w:rPr>
        <w:t xml:space="preserve"> се додељују кандидат</w:t>
      </w:r>
      <w:r>
        <w:rPr>
          <w:lang w:val="sr-Cyrl-RS"/>
        </w:rPr>
        <w:t>у</w:t>
      </w:r>
      <w:r w:rsidRPr="003E70EE">
        <w:rPr>
          <w:lang w:val="sr-Cyrl-RS"/>
        </w:rPr>
        <w:t xml:space="preserve"> који испуњава услове конкурса, а који </w:t>
      </w:r>
      <w:r>
        <w:rPr>
          <w:lang w:val="sr-Cyrl-RS"/>
        </w:rPr>
        <w:t>је запослен</w:t>
      </w:r>
      <w:r w:rsidRPr="003E70EE">
        <w:rPr>
          <w:lang w:val="sr-Cyrl-RS"/>
        </w:rPr>
        <w:t xml:space="preserve"> на Универзитету </w:t>
      </w:r>
      <w:r>
        <w:rPr>
          <w:lang w:val="sr-Cyrl-RS"/>
        </w:rPr>
        <w:t xml:space="preserve">у Крагујевцу </w:t>
      </w:r>
      <w:r w:rsidRPr="003E70EE">
        <w:rPr>
          <w:lang w:val="sr-Cyrl-RS"/>
        </w:rPr>
        <w:t>и докторира</w:t>
      </w:r>
      <w:r>
        <w:rPr>
          <w:lang w:val="sr-Cyrl-RS"/>
        </w:rPr>
        <w:t>о</w:t>
      </w:r>
      <w:r w:rsidRPr="003E70EE">
        <w:rPr>
          <w:lang w:val="sr-Cyrl-RS"/>
        </w:rPr>
        <w:t xml:space="preserve"> у пољима која се реализују на Универзитету</w:t>
      </w:r>
      <w:r>
        <w:rPr>
          <w:lang w:val="sr-Cyrl-RS"/>
        </w:rPr>
        <w:t xml:space="preserve"> у Крагујевцу</w:t>
      </w:r>
      <w:r w:rsidRPr="003E70EE">
        <w:rPr>
          <w:lang w:val="sr-Cyrl-RS"/>
        </w:rPr>
        <w:t xml:space="preserve"> и то:</w:t>
      </w:r>
    </w:p>
    <w:p w14:paraId="79F74348" w14:textId="77777777" w:rsidR="008D4C8F" w:rsidRPr="00236A60" w:rsidRDefault="008D4C8F" w:rsidP="008D4C8F">
      <w:pPr>
        <w:tabs>
          <w:tab w:val="left" w:pos="567"/>
        </w:tabs>
        <w:spacing w:after="0" w:line="240" w:lineRule="auto"/>
        <w:ind w:left="360" w:firstLine="349"/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А. 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природ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н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о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-ма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те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м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а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т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и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ч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к</w:t>
      </w:r>
      <w:r w:rsidRPr="00236A60">
        <w:rPr>
          <w:rFonts w:ascii="Times New Roman" w:eastAsia="Times New Roman" w:hAnsi="Times New Roman"/>
          <w:noProof/>
          <w:spacing w:val="-2"/>
          <w:sz w:val="24"/>
          <w:szCs w:val="24"/>
          <w:lang w:val="sr-Cyrl-RS"/>
        </w:rPr>
        <w:t>и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х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 xml:space="preserve"> 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н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а</w:t>
      </w:r>
      <w:r w:rsidRPr="00236A60">
        <w:rPr>
          <w:rFonts w:ascii="Times New Roman" w:eastAsia="Times New Roman" w:hAnsi="Times New Roman"/>
          <w:noProof/>
          <w:spacing w:val="-8"/>
          <w:sz w:val="24"/>
          <w:szCs w:val="24"/>
          <w:lang w:val="sr-Cyrl-RS"/>
        </w:rPr>
        <w:t>у</w:t>
      </w:r>
      <w:r w:rsidRPr="00236A60">
        <w:rPr>
          <w:rFonts w:ascii="Times New Roman" w:eastAsia="Times New Roman" w:hAnsi="Times New Roman"/>
          <w:noProof/>
          <w:spacing w:val="3"/>
          <w:sz w:val="24"/>
          <w:szCs w:val="24"/>
          <w:lang w:val="sr-Cyrl-RS"/>
        </w:rPr>
        <w:t>к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а,</w:t>
      </w:r>
    </w:p>
    <w:p w14:paraId="1DDD0843" w14:textId="77777777" w:rsidR="008D4C8F" w:rsidRPr="00236A60" w:rsidRDefault="008D4C8F" w:rsidP="008D4C8F">
      <w:pPr>
        <w:tabs>
          <w:tab w:val="left" w:pos="567"/>
          <w:tab w:val="left" w:pos="993"/>
        </w:tabs>
        <w:spacing w:after="0" w:line="240" w:lineRule="auto"/>
        <w:ind w:left="360" w:firstLine="349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 xml:space="preserve">Б. 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ab/>
        <w:t>ме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д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и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цин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с</w:t>
      </w:r>
      <w:r w:rsidRPr="00236A60">
        <w:rPr>
          <w:rFonts w:ascii="Times New Roman" w:eastAsia="Times New Roman" w:hAnsi="Times New Roman"/>
          <w:noProof/>
          <w:spacing w:val="-2"/>
          <w:sz w:val="24"/>
          <w:szCs w:val="24"/>
          <w:lang w:val="sr-Cyrl-RS"/>
        </w:rPr>
        <w:t>ки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х</w:t>
      </w:r>
      <w:r w:rsidRPr="00236A60">
        <w:rPr>
          <w:rFonts w:ascii="Times New Roman" w:eastAsia="Times New Roman" w:hAnsi="Times New Roman"/>
          <w:noProof/>
          <w:spacing w:val="2"/>
          <w:sz w:val="24"/>
          <w:szCs w:val="24"/>
          <w:lang w:val="sr-Cyrl-RS"/>
        </w:rPr>
        <w:t xml:space="preserve"> 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н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а</w:t>
      </w:r>
      <w:r w:rsidRPr="00236A60">
        <w:rPr>
          <w:rFonts w:ascii="Times New Roman" w:eastAsia="Times New Roman" w:hAnsi="Times New Roman"/>
          <w:noProof/>
          <w:spacing w:val="-5"/>
          <w:sz w:val="24"/>
          <w:szCs w:val="24"/>
          <w:lang w:val="sr-Cyrl-RS"/>
        </w:rPr>
        <w:t>у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к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а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</w:p>
    <w:p w14:paraId="4392A36B" w14:textId="77777777" w:rsidR="008D4C8F" w:rsidRPr="00236A60" w:rsidRDefault="008D4C8F" w:rsidP="008D4C8F">
      <w:pPr>
        <w:tabs>
          <w:tab w:val="left" w:pos="567"/>
          <w:tab w:val="left" w:pos="993"/>
        </w:tabs>
        <w:spacing w:after="0" w:line="240" w:lineRule="auto"/>
        <w:ind w:left="360" w:firstLine="349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В. 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  <w:t>те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х</w:t>
      </w:r>
      <w:r w:rsidRPr="00236A60">
        <w:rPr>
          <w:rFonts w:ascii="Times New Roman" w:eastAsia="Times New Roman" w:hAnsi="Times New Roman"/>
          <w:noProof/>
          <w:spacing w:val="-2"/>
          <w:sz w:val="24"/>
          <w:szCs w:val="24"/>
          <w:lang w:val="sr-Cyrl-RS"/>
        </w:rPr>
        <w:t>н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и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ч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ко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-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техно</w:t>
      </w:r>
      <w:r w:rsidRPr="00236A60">
        <w:rPr>
          <w:rFonts w:ascii="Times New Roman" w:eastAsia="Times New Roman" w:hAnsi="Times New Roman"/>
          <w:noProof/>
          <w:spacing w:val="-3"/>
          <w:sz w:val="24"/>
          <w:szCs w:val="24"/>
          <w:lang w:val="sr-Cyrl-RS"/>
        </w:rPr>
        <w:t>л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ошк</w:t>
      </w:r>
      <w:r w:rsidRPr="00236A60">
        <w:rPr>
          <w:rFonts w:ascii="Times New Roman" w:eastAsia="Times New Roman" w:hAnsi="Times New Roman"/>
          <w:noProof/>
          <w:spacing w:val="-2"/>
          <w:sz w:val="24"/>
          <w:szCs w:val="24"/>
          <w:lang w:val="sr-Cyrl-RS"/>
        </w:rPr>
        <w:t>и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х</w:t>
      </w:r>
      <w:r w:rsidRPr="00236A60">
        <w:rPr>
          <w:rFonts w:ascii="Times New Roman" w:eastAsia="Times New Roman" w:hAnsi="Times New Roman"/>
          <w:noProof/>
          <w:spacing w:val="3"/>
          <w:sz w:val="24"/>
          <w:szCs w:val="24"/>
          <w:lang w:val="sr-Cyrl-RS"/>
        </w:rPr>
        <w:t xml:space="preserve"> 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н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а</w:t>
      </w:r>
      <w:r w:rsidRPr="00236A60">
        <w:rPr>
          <w:rFonts w:ascii="Times New Roman" w:eastAsia="Times New Roman" w:hAnsi="Times New Roman"/>
          <w:noProof/>
          <w:spacing w:val="-8"/>
          <w:sz w:val="24"/>
          <w:szCs w:val="24"/>
          <w:lang w:val="sr-Cyrl-RS"/>
        </w:rPr>
        <w:t>у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к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а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</w:p>
    <w:p w14:paraId="6B9418BC" w14:textId="77777777" w:rsidR="008D4C8F" w:rsidRPr="00236A60" w:rsidRDefault="008D4C8F" w:rsidP="008D4C8F">
      <w:pPr>
        <w:tabs>
          <w:tab w:val="left" w:pos="567"/>
          <w:tab w:val="left" w:pos="993"/>
        </w:tabs>
        <w:spacing w:after="0" w:line="240" w:lineRule="auto"/>
        <w:ind w:left="360" w:firstLine="349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Г.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  <w:t>д</w:t>
      </w:r>
      <w:r w:rsidRPr="00236A60">
        <w:rPr>
          <w:rFonts w:ascii="Times New Roman" w:eastAsia="Times New Roman" w:hAnsi="Times New Roman"/>
          <w:noProof/>
          <w:spacing w:val="2"/>
          <w:sz w:val="24"/>
          <w:szCs w:val="24"/>
          <w:lang w:val="sr-Cyrl-RS"/>
        </w:rPr>
        <w:t>р</w:t>
      </w:r>
      <w:r w:rsidRPr="00236A60">
        <w:rPr>
          <w:rFonts w:ascii="Times New Roman" w:eastAsia="Times New Roman" w:hAnsi="Times New Roman"/>
          <w:noProof/>
          <w:spacing w:val="-5"/>
          <w:sz w:val="24"/>
          <w:szCs w:val="24"/>
          <w:lang w:val="sr-Cyrl-RS"/>
        </w:rPr>
        <w:t>у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шт</w:t>
      </w:r>
      <w:r w:rsidRPr="00236A60">
        <w:rPr>
          <w:rFonts w:ascii="Times New Roman" w:eastAsia="Times New Roman" w:hAnsi="Times New Roman"/>
          <w:noProof/>
          <w:spacing w:val="2"/>
          <w:sz w:val="24"/>
          <w:szCs w:val="24"/>
          <w:lang w:val="sr-Cyrl-RS"/>
        </w:rPr>
        <w:t>в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е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но-хуманистичких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 xml:space="preserve"> 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н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а</w:t>
      </w:r>
      <w:r w:rsidRPr="00236A60">
        <w:rPr>
          <w:rFonts w:ascii="Times New Roman" w:eastAsia="Times New Roman" w:hAnsi="Times New Roman"/>
          <w:noProof/>
          <w:spacing w:val="-8"/>
          <w:sz w:val="24"/>
          <w:szCs w:val="24"/>
          <w:lang w:val="sr-Cyrl-RS"/>
        </w:rPr>
        <w:t>у</w:t>
      </w:r>
      <w:r w:rsidRPr="00236A60">
        <w:rPr>
          <w:rFonts w:ascii="Times New Roman" w:eastAsia="Times New Roman" w:hAnsi="Times New Roman"/>
          <w:noProof/>
          <w:spacing w:val="3"/>
          <w:sz w:val="24"/>
          <w:szCs w:val="24"/>
          <w:lang w:val="sr-Cyrl-RS"/>
        </w:rPr>
        <w:t>к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а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</w:t>
      </w:r>
    </w:p>
    <w:p w14:paraId="2B85CE79" w14:textId="77777777" w:rsidR="008D4C8F" w:rsidRPr="00236A60" w:rsidRDefault="008D4C8F" w:rsidP="008D4C8F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pacing w:val="-5"/>
          <w:sz w:val="24"/>
          <w:szCs w:val="24"/>
          <w:lang w:val="sr-Cyrl-RS"/>
        </w:rPr>
        <w:t xml:space="preserve">Д.  </w:t>
      </w:r>
      <w:r w:rsidRPr="00236A60">
        <w:rPr>
          <w:rFonts w:ascii="Times New Roman" w:eastAsia="Times New Roman" w:hAnsi="Times New Roman"/>
          <w:noProof/>
          <w:spacing w:val="-5"/>
          <w:sz w:val="24"/>
          <w:szCs w:val="24"/>
          <w:lang w:val="sr-Cyrl-RS"/>
        </w:rPr>
        <w:t>у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м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е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т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н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о</w:t>
      </w:r>
      <w:r w:rsidRPr="00236A60">
        <w:rPr>
          <w:rFonts w:ascii="Times New Roman" w:eastAsia="Times New Roman" w:hAnsi="Times New Roman"/>
          <w:noProof/>
          <w:spacing w:val="-1"/>
          <w:sz w:val="24"/>
          <w:szCs w:val="24"/>
          <w:lang w:val="sr-Cyrl-RS"/>
        </w:rPr>
        <w:t>с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т</w:t>
      </w:r>
      <w:r w:rsidRPr="00236A60">
        <w:rPr>
          <w:rFonts w:ascii="Times New Roman" w:eastAsia="Times New Roman" w:hAnsi="Times New Roman"/>
          <w:noProof/>
          <w:spacing w:val="1"/>
          <w:sz w:val="24"/>
          <w:szCs w:val="24"/>
          <w:lang w:val="sr-Cyrl-RS"/>
        </w:rPr>
        <w:t>и</w:t>
      </w:r>
      <w:r w:rsidRPr="00236A60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14:paraId="474EBA45" w14:textId="77777777" w:rsidR="008D4C8F" w:rsidRDefault="008D4C8F" w:rsidP="008D4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24CB964" w14:textId="77777777" w:rsidR="008D4C8F" w:rsidRPr="003E70EE" w:rsidRDefault="008D4C8F" w:rsidP="008D4C8F">
      <w:pPr>
        <w:pStyle w:val="NormalWeb"/>
        <w:shd w:val="clear" w:color="auto" w:fill="FFFFFF"/>
        <w:spacing w:before="0" w:beforeAutospacing="0" w:after="180" w:afterAutospacing="0"/>
        <w:ind w:firstLine="708"/>
        <w:jc w:val="both"/>
        <w:textAlignment w:val="baseline"/>
        <w:rPr>
          <w:lang w:val="sr-Cyrl-RS"/>
        </w:rPr>
      </w:pPr>
      <w:r w:rsidRPr="009757C0">
        <w:rPr>
          <w:b/>
          <w:lang w:val="sr-Cyrl-RS"/>
        </w:rPr>
        <w:t>Право учешћа на конкурсу има доктор наука</w:t>
      </w:r>
      <w:r w:rsidRPr="003E70EE">
        <w:rPr>
          <w:lang w:val="sr-Cyrl-RS"/>
        </w:rPr>
        <w:t>:</w:t>
      </w:r>
    </w:p>
    <w:p w14:paraId="44710061" w14:textId="77777777" w:rsidR="008D4C8F" w:rsidRDefault="008D4C8F" w:rsidP="008D4C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 w:rsidRPr="003E70EE">
        <w:rPr>
          <w:lang w:val="sr-Cyrl-RS"/>
        </w:rPr>
        <w:t>– </w:t>
      </w:r>
      <w:r>
        <w:rPr>
          <w:lang w:val="sr-Cyrl-RS"/>
        </w:rPr>
        <w:t xml:space="preserve">који је </w:t>
      </w:r>
      <w:r w:rsidRPr="003E70EE">
        <w:rPr>
          <w:lang w:val="sr-Cyrl-RS"/>
        </w:rPr>
        <w:t>запослен на факултету у саставу Универзитета</w:t>
      </w:r>
      <w:r>
        <w:rPr>
          <w:lang w:val="sr-Cyrl-RS"/>
        </w:rPr>
        <w:t xml:space="preserve"> у Крагујевцу</w:t>
      </w:r>
      <w:r w:rsidRPr="003E70EE">
        <w:rPr>
          <w:lang w:val="sr-Cyrl-RS"/>
        </w:rPr>
        <w:t>;</w:t>
      </w:r>
      <w:r w:rsidRPr="003E70EE">
        <w:rPr>
          <w:lang w:val="sr-Cyrl-RS"/>
        </w:rPr>
        <w:br/>
        <w:t>– </w:t>
      </w:r>
      <w:r>
        <w:rPr>
          <w:lang w:val="sr-Cyrl-RS"/>
        </w:rPr>
        <w:t xml:space="preserve">који је </w:t>
      </w:r>
      <w:r w:rsidRPr="003E70EE">
        <w:rPr>
          <w:lang w:val="sr-Cyrl-RS"/>
        </w:rPr>
        <w:t xml:space="preserve">ангажован на научноистраживачком пројекту (факултетском, националном, </w:t>
      </w:r>
      <w:r>
        <w:rPr>
          <w:lang w:val="sr-Cyrl-RS"/>
        </w:rPr>
        <w:t xml:space="preserve">      </w:t>
      </w:r>
    </w:p>
    <w:p w14:paraId="3E2854EB" w14:textId="77777777" w:rsidR="008D4C8F" w:rsidRPr="00F47B8A" w:rsidRDefault="008D4C8F" w:rsidP="008D4C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trike/>
          <w:lang w:val="sr-Cyrl-RS"/>
        </w:rPr>
      </w:pPr>
      <w:r>
        <w:rPr>
          <w:lang w:val="sr-Cyrl-RS"/>
        </w:rPr>
        <w:t xml:space="preserve">   ме</w:t>
      </w:r>
      <w:r w:rsidRPr="003E70EE">
        <w:rPr>
          <w:lang w:val="sr-Cyrl-RS"/>
        </w:rPr>
        <w:t>ђународном)</w:t>
      </w:r>
      <w:r>
        <w:rPr>
          <w:lang w:val="sr-Cyrl-RS"/>
        </w:rPr>
        <w:t>;</w:t>
      </w:r>
      <w:r w:rsidRPr="003E70EE">
        <w:rPr>
          <w:lang w:val="sr-Cyrl-RS"/>
        </w:rPr>
        <w:br/>
        <w:t>– </w:t>
      </w:r>
      <w:r>
        <w:rPr>
          <w:lang w:val="sr-Cyrl-RS"/>
        </w:rPr>
        <w:t xml:space="preserve">који </w:t>
      </w:r>
      <w:r w:rsidRPr="003E70EE">
        <w:rPr>
          <w:lang w:val="sr-Cyrl-RS"/>
        </w:rPr>
        <w:t>није старији од 40 година</w:t>
      </w:r>
      <w:r>
        <w:rPr>
          <w:lang w:val="sr-Cyrl-RS"/>
        </w:rPr>
        <w:t>.</w:t>
      </w:r>
      <w:r w:rsidRPr="003E70EE">
        <w:rPr>
          <w:lang w:val="sr-Cyrl-RS"/>
        </w:rPr>
        <w:br/>
      </w:r>
    </w:p>
    <w:p w14:paraId="2C4E8062" w14:textId="77777777" w:rsidR="008D4C8F" w:rsidRPr="003E70EE" w:rsidRDefault="008D4C8F" w:rsidP="008D4C8F">
      <w:pPr>
        <w:pStyle w:val="NormalWeb"/>
        <w:shd w:val="clear" w:color="auto" w:fill="FFFFFF"/>
        <w:spacing w:before="0" w:beforeAutospacing="0" w:after="180" w:afterAutospacing="0"/>
        <w:ind w:firstLine="720"/>
        <w:jc w:val="both"/>
        <w:textAlignment w:val="baseline"/>
        <w:rPr>
          <w:lang w:val="sr-Cyrl-RS"/>
        </w:rPr>
      </w:pPr>
      <w:r>
        <w:rPr>
          <w:b/>
          <w:lang w:val="sr-Cyrl-RS"/>
        </w:rPr>
        <w:t>К</w:t>
      </w:r>
      <w:r w:rsidRPr="009757C0">
        <w:rPr>
          <w:b/>
          <w:lang w:val="sr-Cyrl-RS"/>
        </w:rPr>
        <w:t>андидат подноси следећу документацију</w:t>
      </w:r>
      <w:r w:rsidRPr="003E70EE">
        <w:rPr>
          <w:lang w:val="sr-Cyrl-RS"/>
        </w:rPr>
        <w:t xml:space="preserve">: </w:t>
      </w:r>
    </w:p>
    <w:p w14:paraId="5A9FEE3E" w14:textId="77777777" w:rsidR="008D4C8F" w:rsidRPr="003536E9" w:rsidRDefault="008D4C8F" w:rsidP="008D4C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 w:rsidRPr="003E70EE">
        <w:rPr>
          <w:lang w:val="sr-Cyrl-RS"/>
        </w:rPr>
        <w:t xml:space="preserve">Попуњену, својеручно потписану и оверену у регистрованој организацији </w:t>
      </w:r>
      <w:r>
        <w:rPr>
          <w:lang w:val="sr-Cyrl-RS"/>
        </w:rPr>
        <w:t>пријаву на конкурс;</w:t>
      </w:r>
    </w:p>
    <w:p w14:paraId="448394AB" w14:textId="77777777" w:rsidR="008D4C8F" w:rsidRDefault="008D4C8F" w:rsidP="008D4C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Доказ о запослењу на факултету/Универзитету, односно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доказ о </w:t>
      </w: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>научном звању (одлуку о избору Универзитета и Уговор о раду)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06EB3D4A" w14:textId="77777777" w:rsidR="008D4C8F" w:rsidRPr="003E70EE" w:rsidRDefault="008D4C8F" w:rsidP="008D4C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Доказ о ангажовању на пројекту из текућег програма Министарства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099AF935" w14:textId="77777777" w:rsidR="008D4C8F" w:rsidRPr="003E70EE" w:rsidRDefault="008D4C8F" w:rsidP="008D4C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Доказ о одбрањеној докторској дисертацији (копија дипломе или уверења)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19571802" w14:textId="77777777" w:rsidR="008D4C8F" w:rsidRDefault="008D4C8F" w:rsidP="008D4C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 w:rsidRPr="003E70EE">
        <w:rPr>
          <w:lang w:val="sr-Cyrl-RS"/>
        </w:rPr>
        <w:t>Одлуку већа факултета на којем је запослен за његово усавршавање, одобрење одсуства и образложење значаја усавршавања за даљи научноистраживачки рад канд</w:t>
      </w:r>
      <w:r>
        <w:rPr>
          <w:lang w:val="sr-Cyrl-RS"/>
        </w:rPr>
        <w:t>ид</w:t>
      </w:r>
      <w:r w:rsidRPr="003E70EE">
        <w:rPr>
          <w:lang w:val="sr-Cyrl-RS"/>
        </w:rPr>
        <w:t>ата и факултета</w:t>
      </w:r>
      <w:r>
        <w:rPr>
          <w:lang w:val="sr-Cyrl-RS"/>
        </w:rPr>
        <w:t>;</w:t>
      </w:r>
    </w:p>
    <w:p w14:paraId="3D40CF95" w14:textId="77777777" w:rsidR="008D4C8F" w:rsidRPr="003E70EE" w:rsidRDefault="008D4C8F" w:rsidP="008D4C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lang w:val="sr-Cyrl-RS"/>
        </w:rPr>
      </w:pPr>
      <w:r w:rsidRPr="003E70EE">
        <w:rPr>
          <w:lang w:val="sr-Cyrl-RS"/>
        </w:rPr>
        <w:t>Биографију</w:t>
      </w:r>
      <w:r>
        <w:rPr>
          <w:lang w:val="sr-Cyrl-RS"/>
        </w:rPr>
        <w:t>;</w:t>
      </w:r>
      <w:r w:rsidRPr="003E70EE">
        <w:rPr>
          <w:lang w:val="sr-Cyrl-RS"/>
        </w:rPr>
        <w:t xml:space="preserve"> </w:t>
      </w:r>
    </w:p>
    <w:p w14:paraId="7A684C36" w14:textId="77777777" w:rsidR="008D4C8F" w:rsidRPr="003536E9" w:rsidRDefault="008D4C8F" w:rsidP="008D4C8F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Библиографију </w:t>
      </w:r>
      <w:r w:rsidRPr="003536E9">
        <w:rPr>
          <w:rFonts w:ascii="Times New Roman" w:eastAsia="Times New Roman" w:hAnsi="Times New Roman" w:cs="Times New Roman"/>
          <w:sz w:val="24"/>
          <w:szCs w:val="24"/>
          <w:lang w:val="sr-Cyrl-RS"/>
        </w:rPr>
        <w:t>(Образац 4 Правилника о избору у звање)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0E409F98" w14:textId="77777777" w:rsidR="008D4C8F" w:rsidRDefault="008D4C8F" w:rsidP="008D4C8F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36E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Препоруку руководиоца пројекта на ком је кандидат ангажован, са образложењем потребе усавршав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ања у функцији рада на пројекту;</w:t>
      </w:r>
    </w:p>
    <w:p w14:paraId="603733F4" w14:textId="77777777" w:rsidR="008D4C8F" w:rsidRPr="003536E9" w:rsidRDefault="008D4C8F" w:rsidP="008D4C8F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0D0F826" w14:textId="77777777" w:rsidR="008D4C8F" w:rsidRPr="00317FFC" w:rsidRDefault="008D4C8F" w:rsidP="008D4C8F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Доказ да је кандидат обезбедио место усавршавања у научноистраживачкој организацији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иностранству (позивно писмо);</w:t>
      </w:r>
    </w:p>
    <w:p w14:paraId="2BCCA1D9" w14:textId="77777777" w:rsidR="008D4C8F" w:rsidRPr="003E70EE" w:rsidRDefault="008D4C8F" w:rsidP="008D4C8F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 рада и постдокторског усавршавања кандидата у иностранству за време добијања стипендије (припремају и потписују заједно кандидат и ментор из  научноистраживачке организације где се ре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ализује усавршавање);</w:t>
      </w:r>
    </w:p>
    <w:p w14:paraId="6469C5B7" w14:textId="77777777" w:rsidR="008D4C8F" w:rsidRPr="003E70EE" w:rsidRDefault="008D4C8F" w:rsidP="008D4C8F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Копију личне карте;</w:t>
      </w:r>
    </w:p>
    <w:p w14:paraId="48D2ED0C" w14:textId="77777777" w:rsidR="008D4C8F" w:rsidRPr="003E70EE" w:rsidRDefault="008D4C8F" w:rsidP="008D4C8F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Доказ </w:t>
      </w:r>
      <w:r w:rsidRPr="00E77806">
        <w:rPr>
          <w:rFonts w:ascii="Times New Roman" w:eastAsia="Times New Roman" w:hAnsi="Times New Roman" w:cs="Times New Roman"/>
          <w:sz w:val="24"/>
          <w:szCs w:val="24"/>
          <w:lang w:val="sr-Cyrl-RS"/>
        </w:rPr>
        <w:t>о просечној оцени и дужини трајања</w:t>
      </w: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докторских студија које је кандидат завршио (потврда факултета),</w:t>
      </w:r>
    </w:p>
    <w:p w14:paraId="5EDCD0F4" w14:textId="77777777" w:rsidR="008D4C8F" w:rsidRDefault="008D4C8F" w:rsidP="008D4C8F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>Оквирни финансијски предрачун трошкова боравка на усавршавању, са посебно исказаним путним трошковима.</w:t>
      </w:r>
    </w:p>
    <w:p w14:paraId="58491A8C" w14:textId="77777777" w:rsidR="008D4C8F" w:rsidRDefault="008D4C8F" w:rsidP="008D4C8F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8C5B02" w14:textId="77777777" w:rsidR="008D4C8F" w:rsidRDefault="008D4C8F" w:rsidP="008D4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Потребна документа доставити лично стручној служби Универзитета у Крагујевцу или послати поштом на следећу адресу:</w:t>
      </w:r>
    </w:p>
    <w:p w14:paraId="2E8C0FA7" w14:textId="77777777" w:rsidR="008D4C8F" w:rsidRDefault="008D4C8F" w:rsidP="008D4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E414EC9" w14:textId="77777777" w:rsidR="008D4C8F" w:rsidRPr="00085C20" w:rsidRDefault="008D4C8F" w:rsidP="008D4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>Универзитет у Крагујевцу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Ректорат</w:t>
      </w:r>
    </w:p>
    <w:p w14:paraId="3A785C0C" w14:textId="77777777" w:rsidR="008D4C8F" w:rsidRPr="00660B4F" w:rsidRDefault="008D4C8F" w:rsidP="008D4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>ул. Јована Цвијића бб</w:t>
      </w:r>
    </w:p>
    <w:p w14:paraId="367008D5" w14:textId="77777777" w:rsidR="008D4C8F" w:rsidRPr="00660B4F" w:rsidRDefault="008D4C8F" w:rsidP="008D4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>34000 Крагујевац</w:t>
      </w:r>
    </w:p>
    <w:p w14:paraId="030FB05E" w14:textId="77777777" w:rsidR="008D4C8F" w:rsidRPr="00660B4F" w:rsidRDefault="008D4C8F" w:rsidP="008D4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60B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са назнаком: Конкурс за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стипендирање постдокторанада</w:t>
      </w:r>
    </w:p>
    <w:p w14:paraId="0BEDC996" w14:textId="77777777" w:rsidR="008D4C8F" w:rsidRDefault="008D4C8F" w:rsidP="008D4C8F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C5B4541" w14:textId="77777777" w:rsidR="008D4C8F" w:rsidRPr="003C1DE2" w:rsidRDefault="008D4C8F" w:rsidP="008D4C8F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757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подношење пријаве за стипендирање</w:t>
      </w:r>
      <w:r w:rsidRPr="003E7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C1D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постдокторанада је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</w:t>
      </w:r>
      <w:r w:rsidRPr="003C1D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јун</w:t>
      </w:r>
      <w:r w:rsidRPr="003C1D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C1D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 године.</w:t>
      </w:r>
    </w:p>
    <w:p w14:paraId="147C9D35" w14:textId="77777777" w:rsidR="008D4C8F" w:rsidRDefault="008D4C8F" w:rsidP="008D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BA7B334" w14:textId="77777777" w:rsidR="008D4C8F" w:rsidRDefault="008D4C8F" w:rsidP="008D4C8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Непотпуне и неблаговремено приспеле пријаве неће се разматрати.</w:t>
      </w:r>
    </w:p>
    <w:p w14:paraId="3B92872A" w14:textId="77777777" w:rsidR="008D4C8F" w:rsidRDefault="008D4C8F" w:rsidP="008D4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5835B7" w14:textId="77777777" w:rsidR="008D4C8F" w:rsidRDefault="008D4C8F" w:rsidP="008D4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611970D" w14:textId="77777777" w:rsidR="008D4C8F" w:rsidRPr="00DC047F" w:rsidRDefault="008D4C8F" w:rsidP="008D4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 додатне информације и питања можете контактирати стручну службу Универзитета у Крагујевцу путем телефона: 034/300-428, контакт особа: Стефан Јовановић.</w:t>
      </w:r>
    </w:p>
    <w:p w14:paraId="1BDCCB61" w14:textId="77777777" w:rsidR="008D4C8F" w:rsidRDefault="008D4C8F" w:rsidP="008D4C8F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073133F" w14:textId="77777777" w:rsidR="008D4C8F" w:rsidRPr="003E70EE" w:rsidRDefault="008D4C8F" w:rsidP="008D4C8F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9B6048B" w14:textId="77777777" w:rsidR="008D4C8F" w:rsidRDefault="008D4C8F" w:rsidP="008D4C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6D92C3A" w14:textId="77777777" w:rsidR="008D4C8F" w:rsidRDefault="008D4C8F" w:rsidP="008D4C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482894F" w14:textId="77777777" w:rsidR="008D4C8F" w:rsidRDefault="008D4C8F" w:rsidP="008D4C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EDA662D" w14:textId="77777777" w:rsidR="008D4C8F" w:rsidRDefault="008D4C8F" w:rsidP="008D4C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B8EBB50" w14:textId="77777777" w:rsidR="008D4C8F" w:rsidRDefault="008D4C8F" w:rsidP="008D4C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DB4ECA4" w14:textId="77777777" w:rsidR="008D4C8F" w:rsidRDefault="008D4C8F" w:rsidP="008D4C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0E71DBB" w14:textId="77777777" w:rsidR="008D4C8F" w:rsidRDefault="008D4C8F" w:rsidP="008D4C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D6C53B9" w14:textId="77777777" w:rsidR="008D4C8F" w:rsidRDefault="008D4C8F" w:rsidP="008D4C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E8F6EE2" w14:textId="77777777" w:rsidR="008D4C8F" w:rsidRPr="003E70EE" w:rsidRDefault="008D4C8F" w:rsidP="008D4C8F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0F9DD0A3" w14:textId="77777777" w:rsidR="008D4C8F" w:rsidRDefault="008D4C8F" w:rsidP="008D4C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459AC7F" w14:textId="77777777" w:rsidR="008D4C8F" w:rsidRDefault="008D4C8F" w:rsidP="008D4C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F3B4F36" w14:textId="77777777" w:rsidR="008D4C8F" w:rsidRDefault="008D4C8F" w:rsidP="008D4C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15ACAF8" w14:textId="77777777" w:rsidR="008D4C8F" w:rsidRDefault="008D4C8F" w:rsidP="008D4C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3296BC7" w14:textId="77777777" w:rsidR="008D4C8F" w:rsidRDefault="008D4C8F" w:rsidP="008D4C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18896A" w14:textId="77777777" w:rsidR="008D4C8F" w:rsidRDefault="008D4C8F" w:rsidP="008D4C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7FD9CC8" w14:textId="67749293" w:rsidR="008D4C8F" w:rsidRDefault="008D4C8F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E27FD25" w14:textId="5F277C49" w:rsidR="008D4C8F" w:rsidRDefault="008D4C8F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8D7E280" w14:textId="5D190424" w:rsidR="008D4C8F" w:rsidRDefault="008D4C8F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3C0C966" w14:textId="35FB0C3F" w:rsidR="008D4C8F" w:rsidRDefault="008D4C8F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B119D95" w14:textId="6DD74F04" w:rsidR="008D4C8F" w:rsidRDefault="008D4C8F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7FF5040" w14:textId="18B69493" w:rsidR="008D4C8F" w:rsidRDefault="008D4C8F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F6E7F7B" w14:textId="3D1D4E60" w:rsidR="008D4C8F" w:rsidRDefault="008D4C8F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85497A9" w14:textId="504AFF9E" w:rsidR="008D4C8F" w:rsidRDefault="008D4C8F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83D2657" w14:textId="77777777" w:rsidR="008D4C8F" w:rsidRDefault="008D4C8F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0ED866B" w14:textId="77777777" w:rsidR="00925246" w:rsidRDefault="00925246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34A7271" w14:textId="77777777" w:rsidR="00925246" w:rsidRDefault="00925246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151C09" w14:textId="77777777" w:rsidR="00925246" w:rsidRDefault="00925246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6E16DF2" w14:textId="77777777" w:rsidR="00925246" w:rsidRDefault="00925246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143AD4F" w14:textId="77777777" w:rsidR="00925246" w:rsidRDefault="00925246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C5CAC14" w14:textId="77777777" w:rsidR="00925246" w:rsidRDefault="00925246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A426930" w14:textId="77777777" w:rsidR="00925246" w:rsidRDefault="00925246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0CA1BE6" w14:textId="77777777" w:rsidR="00925246" w:rsidRDefault="00925246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49D08A4" w14:textId="77777777" w:rsidR="00925246" w:rsidRDefault="00925246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615D5D" w14:textId="77777777" w:rsidR="00925246" w:rsidRDefault="00925246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D476DD5" w14:textId="77777777" w:rsidR="00925246" w:rsidRDefault="00925246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84D754C" w14:textId="77777777" w:rsidR="00925246" w:rsidRDefault="00925246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E99B42E" w14:textId="77777777" w:rsidR="00925246" w:rsidRDefault="00925246" w:rsidP="0092524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9A2452B" w14:textId="77777777" w:rsidR="00925246" w:rsidRPr="00097AB4" w:rsidRDefault="00925246" w:rsidP="00925246">
      <w:pPr>
        <w:rPr>
          <w:lang w:val="sr-Cyrl-RS"/>
        </w:rPr>
      </w:pPr>
    </w:p>
    <w:p w14:paraId="0144513A" w14:textId="77777777" w:rsidR="00925246" w:rsidRPr="00097AB4" w:rsidRDefault="00925246" w:rsidP="00925246">
      <w:pPr>
        <w:rPr>
          <w:lang w:val="sr-Cyrl-RS"/>
        </w:rPr>
      </w:pPr>
    </w:p>
    <w:p w14:paraId="34ECBFF0" w14:textId="77777777" w:rsidR="00925246" w:rsidRPr="001B6877" w:rsidRDefault="00925246" w:rsidP="00925246">
      <w:pPr>
        <w:rPr>
          <w:lang w:val="sr-Cyrl-RS"/>
        </w:rPr>
      </w:pPr>
    </w:p>
    <w:p w14:paraId="798C37EC" w14:textId="77777777" w:rsidR="00EC0A9F" w:rsidRDefault="00EC0A9F"/>
    <w:sectPr w:rsidR="00EC0A9F" w:rsidSect="00F66948">
      <w:headerReference w:type="default" r:id="rId7"/>
      <w:footerReference w:type="default" r:id="rId8"/>
      <w:pgSz w:w="11907" w:h="16839" w:code="9"/>
      <w:pgMar w:top="765" w:right="1275" w:bottom="709" w:left="1276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77C53" w14:textId="77777777" w:rsidR="00F76EC5" w:rsidRDefault="00F76EC5">
      <w:pPr>
        <w:spacing w:after="0" w:line="240" w:lineRule="auto"/>
      </w:pPr>
      <w:r>
        <w:separator/>
      </w:r>
    </w:p>
  </w:endnote>
  <w:endnote w:type="continuationSeparator" w:id="0">
    <w:p w14:paraId="5F5D7943" w14:textId="77777777" w:rsidR="00F76EC5" w:rsidRDefault="00F7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78B5" w14:textId="77777777" w:rsidR="00F97D89" w:rsidRDefault="00F76EC5">
    <w:pPr>
      <w:pStyle w:val="Footer"/>
      <w:jc w:val="right"/>
    </w:pPr>
  </w:p>
  <w:p w14:paraId="57956E86" w14:textId="77777777" w:rsidR="00F97D89" w:rsidRDefault="00F76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455DB" w14:textId="77777777" w:rsidR="00F76EC5" w:rsidRDefault="00F76EC5">
      <w:pPr>
        <w:spacing w:after="0" w:line="240" w:lineRule="auto"/>
      </w:pPr>
      <w:r>
        <w:separator/>
      </w:r>
    </w:p>
  </w:footnote>
  <w:footnote w:type="continuationSeparator" w:id="0">
    <w:p w14:paraId="52E1C1F6" w14:textId="77777777" w:rsidR="00F76EC5" w:rsidRDefault="00F7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5701" w14:textId="77777777" w:rsidR="00F66948" w:rsidRDefault="00F76EC5" w:rsidP="00F66948">
    <w:pPr>
      <w:pStyle w:val="Header"/>
    </w:pPr>
  </w:p>
  <w:p w14:paraId="6629A2FE" w14:textId="77777777" w:rsidR="0028601B" w:rsidRPr="0028601B" w:rsidRDefault="00925246" w:rsidP="0028601B">
    <w:pPr>
      <w:pStyle w:val="Header"/>
      <w:jc w:val="center"/>
      <w:rPr>
        <w:rFonts w:ascii="Times New Roman" w:hAnsi="Times New Roman"/>
        <w:u w:val="single"/>
        <w:lang w:val="sr-Latn-RS"/>
      </w:rPr>
    </w:pPr>
    <w:r w:rsidRPr="0028601B">
      <w:rPr>
        <w:rFonts w:ascii="Times New Roman" w:hAnsi="Times New Roman"/>
        <w:u w:val="single"/>
        <w:lang w:val="ru-RU"/>
      </w:rPr>
      <w:t>УНИВЕРЗИТЕТ</w:t>
    </w:r>
    <w:r w:rsidRPr="0028601B">
      <w:rPr>
        <w:rFonts w:ascii="Times New Roman" w:hAnsi="Times New Roman"/>
        <w:u w:val="single"/>
      </w:rPr>
      <w:t xml:space="preserve"> </w:t>
    </w:r>
    <w:r w:rsidRPr="0028601B">
      <w:rPr>
        <w:rFonts w:ascii="Times New Roman" w:hAnsi="Times New Roman"/>
        <w:u w:val="single"/>
        <w:lang w:val="ru-RU"/>
      </w:rPr>
      <w:t>У</w:t>
    </w:r>
    <w:r w:rsidRPr="0028601B">
      <w:rPr>
        <w:rFonts w:ascii="Times New Roman" w:hAnsi="Times New Roman"/>
        <w:u w:val="single"/>
      </w:rPr>
      <w:t xml:space="preserve"> </w:t>
    </w:r>
    <w:r w:rsidRPr="0028601B">
      <w:rPr>
        <w:rFonts w:ascii="Times New Roman" w:hAnsi="Times New Roman"/>
        <w:u w:val="single"/>
        <w:lang w:val="ru-RU"/>
      </w:rPr>
      <w:t>КРАГУЈЕВЦУ</w:t>
    </w:r>
    <w:r>
      <w:rPr>
        <w:rFonts w:ascii="Times New Roman" w:hAnsi="Times New Roman"/>
        <w:i/>
        <w:u w:val="single"/>
        <w:lang w:val="sr-Latn-RS"/>
      </w:rPr>
      <w:t xml:space="preserve"> </w:t>
    </w:r>
    <w:r w:rsidRPr="0028601B">
      <w:rPr>
        <w:rFonts w:ascii="Times New Roman" w:hAnsi="Times New Roman"/>
        <w:i/>
        <w:u w:val="single"/>
        <w:lang w:val="sr-Latn-RS"/>
      </w:rPr>
      <w:t xml:space="preserve">                  </w:t>
    </w:r>
    <w:r w:rsidRPr="0028601B">
      <w:rPr>
        <w:rFonts w:ascii="Times New Roman" w:hAnsi="Times New Roman"/>
        <w:u w:val="single"/>
      </w:rPr>
      <w:t xml:space="preserve">  </w:t>
    </w:r>
    <w:r w:rsidRPr="0028601B">
      <w:rPr>
        <w:rFonts w:ascii="Times New Roman" w:hAnsi="Times New Roman"/>
        <w:noProof/>
        <w:u w:val="single"/>
        <w:lang w:val="sr-Latn-RS" w:eastAsia="sr-Latn-RS"/>
      </w:rPr>
      <w:t xml:space="preserve"> </w:t>
    </w:r>
    <w:r w:rsidRPr="0028601B">
      <w:rPr>
        <w:rFonts w:ascii="Times New Roman" w:hAnsi="Times New Roman"/>
        <w:noProof/>
        <w:u w:val="single"/>
        <w:lang w:val="sr-Latn-RS" w:eastAsia="sr-Latn-RS"/>
      </w:rPr>
      <w:drawing>
        <wp:inline distT="0" distB="0" distL="0" distR="0" wp14:anchorId="7E9D34AC" wp14:editId="6FFA9B19">
          <wp:extent cx="391795" cy="504825"/>
          <wp:effectExtent l="0" t="0" r="8255" b="9525"/>
          <wp:docPr id="1" name="Picture 1" descr="Grb_u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b_u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601B">
      <w:rPr>
        <w:rFonts w:ascii="Times New Roman" w:hAnsi="Times New Roman"/>
        <w:noProof/>
        <w:u w:val="single"/>
        <w:lang w:val="sr-Latn-RS" w:eastAsia="sr-Latn-RS"/>
      </w:rPr>
      <w:t xml:space="preserve">                   UNIVERSITY OF KRAGUJEVAC</w:t>
    </w:r>
  </w:p>
  <w:p w14:paraId="665EDE1C" w14:textId="77777777" w:rsidR="00F66948" w:rsidRPr="0028601B" w:rsidRDefault="00F76EC5" w:rsidP="00F66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37D"/>
    <w:multiLevelType w:val="hybridMultilevel"/>
    <w:tmpl w:val="0520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12B9"/>
    <w:multiLevelType w:val="hybridMultilevel"/>
    <w:tmpl w:val="EA4E3EE4"/>
    <w:lvl w:ilvl="0" w:tplc="241A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46"/>
    <w:rsid w:val="00715A8F"/>
    <w:rsid w:val="008D4C8F"/>
    <w:rsid w:val="00925246"/>
    <w:rsid w:val="0095267F"/>
    <w:rsid w:val="00EC0A9F"/>
    <w:rsid w:val="00F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57C1"/>
  <w15:chartTrackingRefBased/>
  <w15:docId w15:val="{416EFA28-AF57-4003-A148-53798C9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qFormat/>
    <w:rsid w:val="0095267F"/>
    <w:pPr>
      <w:spacing w:line="240" w:lineRule="auto"/>
      <w:ind w:left="397" w:hanging="397"/>
    </w:pPr>
    <w:rPr>
      <w:sz w:val="20"/>
    </w:rPr>
  </w:style>
  <w:style w:type="paragraph" w:styleId="ListParagraph">
    <w:name w:val="List Paragraph"/>
    <w:basedOn w:val="Normal"/>
    <w:uiPriority w:val="34"/>
    <w:qFormat/>
    <w:rsid w:val="009526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46"/>
  </w:style>
  <w:style w:type="paragraph" w:styleId="Header">
    <w:name w:val="header"/>
    <w:basedOn w:val="Normal"/>
    <w:link w:val="HeaderChar"/>
    <w:unhideWhenUsed/>
    <w:rsid w:val="009252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925246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2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drops</cp:lastModifiedBy>
  <cp:revision>2</cp:revision>
  <dcterms:created xsi:type="dcterms:W3CDTF">2019-06-07T07:37:00Z</dcterms:created>
  <dcterms:modified xsi:type="dcterms:W3CDTF">2019-06-07T07:37:00Z</dcterms:modified>
</cp:coreProperties>
</file>